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29E4" w14:textId="4AE9295A" w:rsidR="000A4DE2" w:rsidRPr="00C277DB" w:rsidRDefault="007C31AA" w:rsidP="00C277DB">
      <w:pPr>
        <w:jc w:val="both"/>
        <w:rPr>
          <w:noProof/>
        </w:rPr>
      </w:pPr>
      <w:r>
        <w:rPr>
          <w:noProof/>
        </w:rPr>
        <w:drawing>
          <wp:anchor distT="0" distB="0" distL="114300" distR="114300" simplePos="0" relativeHeight="251666432" behindDoc="0" locked="0" layoutInCell="1" allowOverlap="1" wp14:anchorId="428E7106" wp14:editId="0232C1E8">
            <wp:simplePos x="0" y="0"/>
            <wp:positionH relativeFrom="column">
              <wp:posOffset>3400425</wp:posOffset>
            </wp:positionH>
            <wp:positionV relativeFrom="paragraph">
              <wp:posOffset>0</wp:posOffset>
            </wp:positionV>
            <wp:extent cx="2027555" cy="1676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7555" cy="1676400"/>
                    </a:xfrm>
                    <a:prstGeom prst="rect">
                      <a:avLst/>
                    </a:prstGeom>
                    <a:noFill/>
                  </pic:spPr>
                </pic:pic>
              </a:graphicData>
            </a:graphic>
            <wp14:sizeRelH relativeFrom="margin">
              <wp14:pctWidth>0</wp14:pctWidth>
            </wp14:sizeRelH>
            <wp14:sizeRelV relativeFrom="margin">
              <wp14:pctHeight>0</wp14:pctHeight>
            </wp14:sizeRelV>
          </wp:anchor>
        </w:drawing>
      </w:r>
      <w:r w:rsidR="000D4EB7">
        <w:rPr>
          <w:noProof/>
        </w:rPr>
        <w:drawing>
          <wp:anchor distT="0" distB="0" distL="114300" distR="114300" simplePos="0" relativeHeight="251665408" behindDoc="0" locked="0" layoutInCell="1" allowOverlap="1" wp14:anchorId="12DBDE27" wp14:editId="585B7D13">
            <wp:simplePos x="0" y="0"/>
            <wp:positionH relativeFrom="column">
              <wp:posOffset>63500</wp:posOffset>
            </wp:positionH>
            <wp:positionV relativeFrom="paragraph">
              <wp:posOffset>0</wp:posOffset>
            </wp:positionV>
            <wp:extent cx="2540434" cy="1381125"/>
            <wp:effectExtent l="0" t="0" r="0" b="0"/>
            <wp:wrapSquare wrapText="bothSides"/>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40434" cy="1381125"/>
                    </a:xfrm>
                    <a:prstGeom prst="rect">
                      <a:avLst/>
                    </a:prstGeom>
                  </pic:spPr>
                </pic:pic>
              </a:graphicData>
            </a:graphic>
            <wp14:sizeRelV relativeFrom="margin">
              <wp14:pctHeight>0</wp14:pctHeight>
            </wp14:sizeRelV>
          </wp:anchor>
        </w:drawing>
      </w:r>
      <w:r w:rsidR="003071E5">
        <w:rPr>
          <w:noProof/>
        </w:rPr>
        <w:t xml:space="preserve">                              </w:t>
      </w:r>
    </w:p>
    <w:p w14:paraId="4E31F0FF" w14:textId="77777777" w:rsidR="00B566AB" w:rsidRDefault="00B566AB" w:rsidP="001A422E">
      <w:pPr>
        <w:rPr>
          <w:rFonts w:cstheme="minorHAnsi"/>
          <w:b/>
          <w:bCs/>
          <w:i/>
          <w:i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D29310" w14:textId="77777777" w:rsidR="00B566AB" w:rsidRDefault="00B566AB" w:rsidP="001A422E">
      <w:pPr>
        <w:rPr>
          <w:rFonts w:cstheme="minorHAnsi"/>
          <w:b/>
          <w:bCs/>
          <w:i/>
          <w:i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ABFAE3" w14:textId="77777777" w:rsidR="00B566AB" w:rsidRDefault="00B566AB" w:rsidP="001A422E">
      <w:pPr>
        <w:rPr>
          <w:rFonts w:cstheme="minorHAnsi"/>
          <w:b/>
          <w:bCs/>
          <w:i/>
          <w:i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BDC9DA" w14:textId="77777777" w:rsidR="00664CAF" w:rsidRDefault="00664CAF" w:rsidP="001A422E">
      <w:pPr>
        <w:rPr>
          <w:rFonts w:cstheme="minorHAnsi"/>
          <w:b/>
          <w:bCs/>
          <w:i/>
          <w:i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1138FE" w14:textId="66D69277" w:rsidR="00B566AB" w:rsidRPr="00754084" w:rsidRDefault="000D4EB7" w:rsidP="001A422E">
      <w:pPr>
        <w:rPr>
          <w:rFonts w:cstheme="minorHAnsi"/>
          <w:b/>
          <w:bCs/>
          <w:i/>
          <w:iCs/>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i/>
          <w:iCs/>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 of the E&amp;A Waterski Council</w:t>
      </w:r>
    </w:p>
    <w:p w14:paraId="702BFBAC" w14:textId="29074F7A" w:rsidR="00A47593" w:rsidRPr="00754084" w:rsidRDefault="008F4B24" w:rsidP="001A422E">
      <w:pPr>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Around</w:t>
      </w:r>
      <w:r w:rsidR="00344B4E"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proofErr w:type="gramStart"/>
      <w:r w:rsidR="00344B4E"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Buoys :</w:t>
      </w:r>
      <w:proofErr w:type="gramEnd"/>
      <w:r w:rsidR="00344B4E"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7593"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 </w:t>
      </w:r>
      <w:r w:rsidR="00F653E9"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137C93"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7C31AA"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October</w:t>
      </w:r>
      <w:r w:rsidR="00F653E9" w:rsidRPr="00754084">
        <w:rPr>
          <w:rFonts w:cstheme="minorHAnsi"/>
          <w:b/>
          <w:bCs/>
          <w:i/>
          <w:i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2022</w:t>
      </w:r>
    </w:p>
    <w:p w14:paraId="0C9CEB53" w14:textId="6AE6BD77" w:rsidR="00AA18C1" w:rsidRPr="00754084" w:rsidRDefault="00AA18C1" w:rsidP="003D6A41">
      <w:pPr>
        <w:rPr>
          <w:rFonts w:cstheme="minorHAnsi"/>
          <w:b/>
          <w:bCs/>
          <w:sz w:val="28"/>
          <w:szCs w:val="28"/>
        </w:rPr>
      </w:pPr>
      <w:bookmarkStart w:id="0" w:name="_Hlk95302945"/>
      <w:r w:rsidRPr="00754084">
        <w:rPr>
          <w:rFonts w:cstheme="minorHAnsi"/>
          <w:b/>
          <w:bCs/>
          <w:sz w:val="28"/>
          <w:szCs w:val="28"/>
        </w:rPr>
        <w:t>Thank You to all Our Officials</w:t>
      </w:r>
    </w:p>
    <w:p w14:paraId="30FF6E06" w14:textId="009B4CFF" w:rsidR="00AA18C1" w:rsidRPr="00754084" w:rsidRDefault="00AA18C1" w:rsidP="003D6A41">
      <w:pPr>
        <w:rPr>
          <w:rFonts w:cstheme="minorHAnsi"/>
          <w:sz w:val="24"/>
          <w:szCs w:val="24"/>
        </w:rPr>
      </w:pPr>
      <w:r w:rsidRPr="00754084">
        <w:rPr>
          <w:rFonts w:cstheme="minorHAnsi"/>
          <w:sz w:val="24"/>
          <w:szCs w:val="24"/>
        </w:rPr>
        <w:t xml:space="preserve">The 2022 season, at least in the Northern Hemisphere is </w:t>
      </w:r>
      <w:proofErr w:type="gramStart"/>
      <w:r w:rsidRPr="00754084">
        <w:rPr>
          <w:rFonts w:cstheme="minorHAnsi"/>
          <w:sz w:val="24"/>
          <w:szCs w:val="24"/>
        </w:rPr>
        <w:t>drawing to a close</w:t>
      </w:r>
      <w:proofErr w:type="gramEnd"/>
      <w:r w:rsidRPr="00754084">
        <w:rPr>
          <w:rFonts w:cstheme="minorHAnsi"/>
          <w:sz w:val="24"/>
          <w:szCs w:val="24"/>
        </w:rPr>
        <w:t xml:space="preserve"> and the WSC would like to thank all those Officials and Organisers who worked so hard to run the many competitions across our Confederation. </w:t>
      </w:r>
      <w:proofErr w:type="gramStart"/>
      <w:r w:rsidRPr="00754084">
        <w:rPr>
          <w:rFonts w:cstheme="minorHAnsi"/>
          <w:sz w:val="24"/>
          <w:szCs w:val="24"/>
        </w:rPr>
        <w:t>Particular thanks to</w:t>
      </w:r>
      <w:proofErr w:type="gramEnd"/>
      <w:r w:rsidRPr="00754084">
        <w:rPr>
          <w:rFonts w:cstheme="minorHAnsi"/>
          <w:sz w:val="24"/>
          <w:szCs w:val="24"/>
        </w:rPr>
        <w:t xml:space="preserve"> Austria, Greece, Italy and France where our E&amp;A Championships were held </w:t>
      </w:r>
      <w:r w:rsidR="004C571E" w:rsidRPr="00754084">
        <w:rPr>
          <w:rFonts w:cstheme="minorHAnsi"/>
          <w:sz w:val="24"/>
          <w:szCs w:val="24"/>
        </w:rPr>
        <w:t>as well as the first 35+ Worlds since 2018.</w:t>
      </w:r>
    </w:p>
    <w:p w14:paraId="60E57C85" w14:textId="16D7474D" w:rsidR="004C571E" w:rsidRPr="00754084" w:rsidRDefault="004C571E" w:rsidP="003D6A41">
      <w:pPr>
        <w:rPr>
          <w:rFonts w:cstheme="minorHAnsi"/>
          <w:sz w:val="24"/>
          <w:szCs w:val="24"/>
        </w:rPr>
      </w:pPr>
      <w:r w:rsidRPr="00754084">
        <w:rPr>
          <w:rFonts w:cstheme="minorHAnsi"/>
          <w:sz w:val="24"/>
          <w:szCs w:val="24"/>
        </w:rPr>
        <w:t xml:space="preserve">The </w:t>
      </w:r>
      <w:proofErr w:type="spellStart"/>
      <w:r w:rsidRPr="00754084">
        <w:rPr>
          <w:rFonts w:cstheme="minorHAnsi"/>
          <w:sz w:val="24"/>
          <w:szCs w:val="24"/>
        </w:rPr>
        <w:t>Pamvotis</w:t>
      </w:r>
      <w:proofErr w:type="spellEnd"/>
      <w:r w:rsidRPr="00754084">
        <w:rPr>
          <w:rFonts w:cstheme="minorHAnsi"/>
          <w:sz w:val="24"/>
          <w:szCs w:val="24"/>
        </w:rPr>
        <w:t xml:space="preserve"> Waterski Club in Ioannina hosted two titled events in three weeks, the 35+ followed by the Youth. Running one event is a challenge but running two is a huge commitment. In </w:t>
      </w:r>
      <w:proofErr w:type="spellStart"/>
      <w:r w:rsidRPr="00754084">
        <w:rPr>
          <w:rFonts w:cstheme="minorHAnsi"/>
          <w:sz w:val="24"/>
          <w:szCs w:val="24"/>
        </w:rPr>
        <w:t>Baurech</w:t>
      </w:r>
      <w:proofErr w:type="spellEnd"/>
      <w:r w:rsidRPr="00754084">
        <w:rPr>
          <w:rFonts w:cstheme="minorHAnsi"/>
          <w:sz w:val="24"/>
          <w:szCs w:val="24"/>
        </w:rPr>
        <w:t xml:space="preserve">, </w:t>
      </w:r>
      <w:proofErr w:type="gramStart"/>
      <w:r w:rsidR="009F3D72">
        <w:rPr>
          <w:rFonts w:cstheme="minorHAnsi"/>
          <w:sz w:val="24"/>
          <w:szCs w:val="24"/>
        </w:rPr>
        <w:t>More</w:t>
      </w:r>
      <w:proofErr w:type="gramEnd"/>
      <w:r w:rsidR="009F3D72">
        <w:rPr>
          <w:rFonts w:cstheme="minorHAnsi"/>
          <w:sz w:val="24"/>
          <w:szCs w:val="24"/>
        </w:rPr>
        <w:t xml:space="preserve"> than 250</w:t>
      </w:r>
      <w:r w:rsidRPr="00754084">
        <w:rPr>
          <w:rFonts w:cstheme="minorHAnsi"/>
          <w:sz w:val="24"/>
          <w:szCs w:val="24"/>
        </w:rPr>
        <w:t xml:space="preserve"> competitors took part in the World 35+ Championships requiring the use of two parts of the lake to run Tricks and Jump at the same time. Even so the event stretched to six days. Grateful thanks to the </w:t>
      </w:r>
      <w:proofErr w:type="spellStart"/>
      <w:r w:rsidRPr="00754084">
        <w:rPr>
          <w:rFonts w:cstheme="minorHAnsi"/>
          <w:sz w:val="24"/>
          <w:szCs w:val="24"/>
        </w:rPr>
        <w:t>M</w:t>
      </w:r>
      <w:r w:rsidR="005034EA">
        <w:rPr>
          <w:rFonts w:cstheme="minorHAnsi"/>
          <w:sz w:val="24"/>
          <w:szCs w:val="24"/>
        </w:rPr>
        <w:t>ie</w:t>
      </w:r>
      <w:r w:rsidRPr="00754084">
        <w:rPr>
          <w:rFonts w:cstheme="minorHAnsi"/>
          <w:sz w:val="24"/>
          <w:szCs w:val="24"/>
        </w:rPr>
        <w:t>rmont</w:t>
      </w:r>
      <w:proofErr w:type="spellEnd"/>
      <w:r w:rsidRPr="00754084">
        <w:rPr>
          <w:rFonts w:cstheme="minorHAnsi"/>
          <w:sz w:val="24"/>
          <w:szCs w:val="24"/>
        </w:rPr>
        <w:t xml:space="preserve"> family </w:t>
      </w:r>
      <w:r w:rsidR="00AC6A05" w:rsidRPr="00754084">
        <w:rPr>
          <w:rFonts w:cstheme="minorHAnsi"/>
          <w:sz w:val="24"/>
          <w:szCs w:val="24"/>
        </w:rPr>
        <w:t>and the French Federation for a successful event.</w:t>
      </w:r>
    </w:p>
    <w:p w14:paraId="5406F132" w14:textId="2765F1BD" w:rsidR="003D6A41" w:rsidRDefault="003D6A41" w:rsidP="003D6A41">
      <w:pPr>
        <w:rPr>
          <w:rFonts w:cstheme="minorHAnsi"/>
          <w:b/>
          <w:bCs/>
          <w:sz w:val="28"/>
          <w:szCs w:val="28"/>
        </w:rPr>
      </w:pPr>
      <w:r w:rsidRPr="00754084">
        <w:rPr>
          <w:rFonts w:cstheme="minorHAnsi"/>
          <w:b/>
          <w:bCs/>
          <w:sz w:val="28"/>
          <w:szCs w:val="28"/>
        </w:rPr>
        <w:t>Calendar 202</w:t>
      </w:r>
      <w:r w:rsidR="007C31AA" w:rsidRPr="00754084">
        <w:rPr>
          <w:rFonts w:cstheme="minorHAnsi"/>
          <w:b/>
          <w:bCs/>
          <w:sz w:val="28"/>
          <w:szCs w:val="28"/>
        </w:rPr>
        <w:t>3</w:t>
      </w:r>
    </w:p>
    <w:p w14:paraId="3596F24A" w14:textId="35903A70" w:rsidR="009F3D72" w:rsidRDefault="009F3D72" w:rsidP="009F3D72">
      <w:pPr>
        <w:rPr>
          <w:rFonts w:cstheme="minorHAnsi"/>
          <w:color w:val="FF0000"/>
          <w:sz w:val="24"/>
          <w:szCs w:val="24"/>
        </w:rPr>
      </w:pPr>
      <w:r w:rsidRPr="009F3D72">
        <w:rPr>
          <w:rFonts w:cstheme="minorHAnsi"/>
          <w:sz w:val="24"/>
          <w:szCs w:val="24"/>
        </w:rPr>
        <w:t>The full calendar can be accessed on EMS here</w:t>
      </w:r>
      <w:r>
        <w:rPr>
          <w:rFonts w:cstheme="minorHAnsi"/>
          <w:sz w:val="24"/>
          <w:szCs w:val="24"/>
        </w:rPr>
        <w:t xml:space="preserve">: </w:t>
      </w:r>
      <w:bookmarkEnd w:id="0"/>
      <w:r w:rsidR="003B5D47">
        <w:rPr>
          <w:rFonts w:cstheme="minorHAnsi"/>
          <w:color w:val="FF0000"/>
          <w:sz w:val="24"/>
          <w:szCs w:val="24"/>
        </w:rPr>
        <w:fldChar w:fldCharType="begin"/>
      </w:r>
      <w:r w:rsidR="003B5D47">
        <w:rPr>
          <w:rFonts w:cstheme="minorHAnsi"/>
          <w:color w:val="FF0000"/>
          <w:sz w:val="24"/>
          <w:szCs w:val="24"/>
        </w:rPr>
        <w:instrText xml:space="preserve"> HYPERLINK "</w:instrText>
      </w:r>
      <w:r w:rsidR="003B5D47" w:rsidRPr="009F3D72">
        <w:rPr>
          <w:rFonts w:cstheme="minorHAnsi"/>
          <w:color w:val="FF0000"/>
          <w:sz w:val="24"/>
          <w:szCs w:val="24"/>
        </w:rPr>
        <w:instrText>https://ems.iwwf.sport/</w:instrText>
      </w:r>
      <w:r w:rsidR="003B5D47">
        <w:rPr>
          <w:rFonts w:cstheme="minorHAnsi"/>
          <w:color w:val="FF0000"/>
          <w:sz w:val="24"/>
          <w:szCs w:val="24"/>
        </w:rPr>
        <w:instrText xml:space="preserve">" </w:instrText>
      </w:r>
      <w:r w:rsidR="003B5D47">
        <w:rPr>
          <w:rFonts w:cstheme="minorHAnsi"/>
          <w:color w:val="FF0000"/>
          <w:sz w:val="24"/>
          <w:szCs w:val="24"/>
        </w:rPr>
        <w:fldChar w:fldCharType="separate"/>
      </w:r>
      <w:r w:rsidR="003B5D47" w:rsidRPr="00F30642">
        <w:rPr>
          <w:rStyle w:val="Hyperlink"/>
          <w:rFonts w:cstheme="minorHAnsi"/>
          <w:sz w:val="24"/>
          <w:szCs w:val="24"/>
        </w:rPr>
        <w:t>https://ems.iwwf.sport/</w:t>
      </w:r>
      <w:r w:rsidR="003B5D47">
        <w:rPr>
          <w:rFonts w:cstheme="minorHAnsi"/>
          <w:color w:val="FF0000"/>
          <w:sz w:val="24"/>
          <w:szCs w:val="24"/>
        </w:rPr>
        <w:fldChar w:fldCharType="end"/>
      </w:r>
    </w:p>
    <w:p w14:paraId="31477F84" w14:textId="6F9D9B34" w:rsidR="003B5D47" w:rsidRPr="003B5D47" w:rsidRDefault="003B5D47" w:rsidP="009F3D72">
      <w:pPr>
        <w:rPr>
          <w:rFonts w:cstheme="minorHAnsi"/>
          <w:sz w:val="24"/>
          <w:szCs w:val="24"/>
        </w:rPr>
      </w:pPr>
      <w:r w:rsidRPr="003B5D47">
        <w:rPr>
          <w:rFonts w:cstheme="minorHAnsi"/>
          <w:sz w:val="24"/>
          <w:szCs w:val="24"/>
        </w:rPr>
        <w:t>Here</w:t>
      </w:r>
      <w:r>
        <w:rPr>
          <w:rFonts w:cstheme="minorHAnsi"/>
          <w:sz w:val="24"/>
          <w:szCs w:val="24"/>
        </w:rPr>
        <w:t xml:space="preserve"> are the dates and locations for the World and E&amp;A Titled Events.</w:t>
      </w:r>
      <w:r w:rsidR="001A39BF">
        <w:rPr>
          <w:rFonts w:cstheme="minorHAnsi"/>
          <w:sz w:val="24"/>
          <w:szCs w:val="24"/>
        </w:rPr>
        <w:t xml:space="preserve"> Currently the dates and venue for the European U21 Championships have not been finalised.</w:t>
      </w:r>
    </w:p>
    <w:p w14:paraId="4A8F04F5" w14:textId="74BBFD8C" w:rsidR="009F3D72" w:rsidRDefault="009F3D72" w:rsidP="007C31AA">
      <w:pPr>
        <w:numPr>
          <w:ilvl w:val="0"/>
          <w:numId w:val="14"/>
        </w:numPr>
        <w:contextualSpacing/>
        <w:rPr>
          <w:b/>
          <w:bCs/>
          <w:sz w:val="24"/>
          <w:szCs w:val="24"/>
        </w:rPr>
      </w:pPr>
      <w:r w:rsidRPr="009F3D72">
        <w:rPr>
          <w:b/>
          <w:bCs/>
          <w:sz w:val="24"/>
          <w:szCs w:val="24"/>
        </w:rPr>
        <w:t>05/01 - 08/01 World U17 Championships: Chile</w:t>
      </w:r>
    </w:p>
    <w:p w14:paraId="38057A49" w14:textId="47B374A7" w:rsidR="009F3D72" w:rsidRPr="00754084" w:rsidRDefault="009F3D72" w:rsidP="007C31AA">
      <w:pPr>
        <w:numPr>
          <w:ilvl w:val="0"/>
          <w:numId w:val="14"/>
        </w:numPr>
        <w:contextualSpacing/>
        <w:rPr>
          <w:b/>
          <w:bCs/>
          <w:sz w:val="24"/>
          <w:szCs w:val="24"/>
        </w:rPr>
      </w:pPr>
      <w:r>
        <w:rPr>
          <w:b/>
          <w:bCs/>
          <w:sz w:val="24"/>
          <w:szCs w:val="24"/>
        </w:rPr>
        <w:t>12/06 – 18/06 World U21 Championships, Mexico (Pending Approval)</w:t>
      </w:r>
    </w:p>
    <w:p w14:paraId="72599002" w14:textId="77777777" w:rsidR="007C31AA" w:rsidRPr="00754084" w:rsidRDefault="007C31AA" w:rsidP="007C31AA">
      <w:pPr>
        <w:numPr>
          <w:ilvl w:val="0"/>
          <w:numId w:val="14"/>
        </w:numPr>
        <w:contextualSpacing/>
        <w:rPr>
          <w:b/>
          <w:bCs/>
          <w:sz w:val="24"/>
          <w:szCs w:val="24"/>
        </w:rPr>
      </w:pPr>
      <w:r w:rsidRPr="00754084">
        <w:rPr>
          <w:b/>
          <w:bCs/>
          <w:sz w:val="24"/>
          <w:szCs w:val="24"/>
        </w:rPr>
        <w:t xml:space="preserve">09/08 – 13/08 E&amp;A Youth Championships: </w:t>
      </w:r>
      <w:proofErr w:type="spellStart"/>
      <w:r w:rsidRPr="00754084">
        <w:rPr>
          <w:b/>
          <w:bCs/>
          <w:sz w:val="24"/>
          <w:szCs w:val="24"/>
        </w:rPr>
        <w:t>Sesena</w:t>
      </w:r>
      <w:proofErr w:type="spellEnd"/>
      <w:r w:rsidRPr="00754084">
        <w:rPr>
          <w:b/>
          <w:bCs/>
          <w:sz w:val="24"/>
          <w:szCs w:val="24"/>
        </w:rPr>
        <w:t>, Spain</w:t>
      </w:r>
    </w:p>
    <w:p w14:paraId="70F69429" w14:textId="77777777" w:rsidR="007C31AA" w:rsidRPr="00754084" w:rsidRDefault="007C31AA" w:rsidP="007C31AA">
      <w:pPr>
        <w:numPr>
          <w:ilvl w:val="0"/>
          <w:numId w:val="14"/>
        </w:numPr>
        <w:contextualSpacing/>
        <w:rPr>
          <w:b/>
          <w:bCs/>
          <w:sz w:val="24"/>
          <w:szCs w:val="24"/>
        </w:rPr>
      </w:pPr>
      <w:r w:rsidRPr="00754084">
        <w:rPr>
          <w:b/>
          <w:bCs/>
          <w:sz w:val="24"/>
          <w:szCs w:val="24"/>
        </w:rPr>
        <w:t xml:space="preserve">11/09 – 17/09 E&amp;A 35+ Championships: </w:t>
      </w:r>
      <w:proofErr w:type="spellStart"/>
      <w:r w:rsidRPr="00754084">
        <w:rPr>
          <w:b/>
          <w:bCs/>
          <w:sz w:val="24"/>
          <w:szCs w:val="24"/>
        </w:rPr>
        <w:t>Cazaux</w:t>
      </w:r>
      <w:proofErr w:type="spellEnd"/>
      <w:r w:rsidRPr="00754084">
        <w:rPr>
          <w:b/>
          <w:bCs/>
          <w:sz w:val="24"/>
          <w:szCs w:val="24"/>
        </w:rPr>
        <w:t>, France</w:t>
      </w:r>
    </w:p>
    <w:p w14:paraId="5F026329" w14:textId="46DF7A36" w:rsidR="00AA18C1" w:rsidRPr="00754084" w:rsidRDefault="007C31AA" w:rsidP="00D0780B">
      <w:pPr>
        <w:numPr>
          <w:ilvl w:val="0"/>
          <w:numId w:val="14"/>
        </w:numPr>
        <w:contextualSpacing/>
        <w:rPr>
          <w:b/>
          <w:bCs/>
          <w:sz w:val="24"/>
          <w:szCs w:val="24"/>
        </w:rPr>
      </w:pPr>
      <w:r w:rsidRPr="00754084">
        <w:rPr>
          <w:b/>
          <w:bCs/>
          <w:sz w:val="24"/>
          <w:szCs w:val="24"/>
        </w:rPr>
        <w:t xml:space="preserve">E&amp;A Open Championships: San </w:t>
      </w:r>
      <w:proofErr w:type="spellStart"/>
      <w:r w:rsidRPr="00754084">
        <w:rPr>
          <w:b/>
          <w:bCs/>
          <w:sz w:val="24"/>
          <w:szCs w:val="24"/>
        </w:rPr>
        <w:t>Gervasio</w:t>
      </w:r>
      <w:proofErr w:type="spellEnd"/>
      <w:r w:rsidRPr="00754084">
        <w:rPr>
          <w:b/>
          <w:bCs/>
          <w:sz w:val="24"/>
          <w:szCs w:val="24"/>
        </w:rPr>
        <w:t>, Italy</w:t>
      </w:r>
      <w:r w:rsidR="009F3D72">
        <w:rPr>
          <w:b/>
          <w:bCs/>
          <w:sz w:val="24"/>
          <w:szCs w:val="24"/>
        </w:rPr>
        <w:t xml:space="preserve"> (Dates to be confirmed)</w:t>
      </w:r>
    </w:p>
    <w:p w14:paraId="7DE73FCD" w14:textId="77777777" w:rsidR="00AA18C1" w:rsidRPr="00754084" w:rsidRDefault="00AA18C1" w:rsidP="003F358A">
      <w:pPr>
        <w:ind w:left="1080"/>
        <w:contextualSpacing/>
        <w:rPr>
          <w:b/>
          <w:bCs/>
          <w:sz w:val="24"/>
          <w:szCs w:val="24"/>
        </w:rPr>
      </w:pPr>
    </w:p>
    <w:p w14:paraId="3ACE49C3" w14:textId="049EE6A1" w:rsidR="00D0780B" w:rsidRPr="00754084" w:rsidRDefault="00D0780B" w:rsidP="00D0780B">
      <w:pPr>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Officials Seminar 2023</w:t>
      </w:r>
    </w:p>
    <w:p w14:paraId="662351C3" w14:textId="46F08E6B" w:rsidR="00733E56" w:rsidRPr="00754084" w:rsidRDefault="00733E56" w:rsidP="00D0780B">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Next year it is planned to resume physical seminars after three years of Zoom based events. While these have been very successful in attracting a larger audience </w:t>
      </w:r>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than would normally occur with a physical get together the Council feel strongly that there is added value and effectiveness when we are together. Hands on experience of the technology we use and </w:t>
      </w:r>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more effective discussions on Trick judging being two </w:t>
      </w:r>
      <w:proofErr w:type="gramStart"/>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particular areas</w:t>
      </w:r>
      <w:proofErr w:type="gramEnd"/>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Of course, the social aspects of getting together are also of great value. So</w:t>
      </w:r>
      <w:r w:rsidR="00225ACF"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next seminar will take place in the UK at the Radisson Blu </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otel located at Stansted Airport. </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Many European countries have direct flights to Stansted so we hope that we will see </w:t>
      </w:r>
      <w:proofErr w:type="gramStart"/>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r w:rsidR="00FE6E8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large number of</w:t>
      </w:r>
      <w:proofErr w:type="gramEnd"/>
      <w:r w:rsidR="00FE6E8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Officials make the trip. </w:t>
      </w:r>
      <w:r w:rsidR="00C76AD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dates for your diary are </w:t>
      </w:r>
      <w:r w:rsidR="00225ACF"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225ACF" w:rsidRPr="00754084">
        <w:rPr>
          <w:rFonts w:cstheme="minorHAnsi"/>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225ACF"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26</w:t>
      </w:r>
      <w:r w:rsidR="00225ACF" w:rsidRPr="00754084">
        <w:rPr>
          <w:rFonts w:cstheme="minorHAnsi"/>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225ACF"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2023. A detailed Bulletin will be published towards the end of this year.</w:t>
      </w:r>
    </w:p>
    <w:p w14:paraId="56D862E2" w14:textId="26336643" w:rsidR="0019258F" w:rsidRPr="00754084" w:rsidRDefault="00A47593" w:rsidP="00081418">
      <w:pPr>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World Rules</w:t>
      </w:r>
    </w:p>
    <w:p w14:paraId="5C9701A4" w14:textId="403A95D5" w:rsidR="00DF4D9F" w:rsidRPr="00754084" w:rsidRDefault="00DF4D9F"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World Waterski Council issued version 2 of the 2022 Rulebook</w:t>
      </w:r>
      <w:r w:rsidR="00EC06A4"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May</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There are two changes that require some explanation.</w:t>
      </w:r>
    </w:p>
    <w:p w14:paraId="2826E76B" w14:textId="383D12DB" w:rsidR="00DF4D9F" w:rsidRPr="00754084" w:rsidRDefault="00DF4D9F"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Rule 8.15 Revision - This update has been necessary because we are dealing with the introduction and adoption of new technology in the form of Boat Path Measurement Systems (BPMS), specifically </w:t>
      </w:r>
      <w:proofErr w:type="spellStart"/>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SurePath</w:t>
      </w:r>
      <w:proofErr w:type="spellEnd"/>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which is now providing detailed data on Boat Path performance which has simply not been available before.</w:t>
      </w:r>
    </w:p>
    <w:p w14:paraId="7788AA7E" w14:textId="77777777" w:rsidR="00DF4D9F" w:rsidRPr="00754084" w:rsidRDefault="00DF4D9F"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 clear from this data and the recent practical experience in competitions that a further modification to the rule was necessary. Data will continue to be monitored throughout this season and if any further changes are considered necessary these will be done as part of the annual Rules review process at the end of the year.</w:t>
      </w:r>
    </w:p>
    <w:p w14:paraId="070D1945" w14:textId="5032BB68" w:rsidR="000B7E06" w:rsidRPr="008F2405" w:rsidRDefault="00DF4D9F" w:rsidP="008F2405">
      <w:pPr>
        <w:rPr>
          <w:rFonts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Rule 10.11 Revision </w:t>
      </w:r>
      <w:r w:rsidR="000B7E06">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7E06" w:rsidRPr="000B7E06">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F2405" w:rsidRPr="008F2405">
        <w:rPr>
          <w:i/>
          <w:iCs/>
        </w:rPr>
        <w:t xml:space="preserve">The skier shall tell the boat driver at which distance and at what speed to pass the ramp, and the boat shall follow a </w:t>
      </w:r>
      <w:r w:rsidR="008F2405" w:rsidRPr="008F2405">
        <w:rPr>
          <w:i/>
          <w:iCs/>
          <w:strike/>
        </w:rPr>
        <w:t>straight</w:t>
      </w:r>
      <w:r w:rsidR="008F2405" w:rsidRPr="008F2405">
        <w:rPr>
          <w:i/>
          <w:iCs/>
        </w:rPr>
        <w:t xml:space="preserve"> path through the jump course at the specified distance from the right-hand side of the ramp </w:t>
      </w:r>
      <w:r w:rsidR="008F2405" w:rsidRPr="008F2405">
        <w:rPr>
          <w:i/>
          <w:iCs/>
          <w:color w:val="FF0000"/>
        </w:rPr>
        <w:t>within the prescribed boat path tolerances</w:t>
      </w:r>
      <w:r w:rsidR="008F2405" w:rsidRPr="008F2405">
        <w:rPr>
          <w:i/>
          <w:iCs/>
        </w:rPr>
        <w:t>. The boat path should have minimal deviation toward the jump ramp while the skier is cutting</w:t>
      </w:r>
      <w:r w:rsidR="003D31CD">
        <w:rPr>
          <w:i/>
          <w:iCs/>
        </w:rPr>
        <w:t>.</w:t>
      </w:r>
      <w:r w:rsidR="008F2405" w:rsidRPr="008F2405">
        <w:rPr>
          <w:i/>
          <w:iCs/>
        </w:rPr>
        <w:t xml:space="preserve"> </w:t>
      </w:r>
    </w:p>
    <w:p w14:paraId="137630DC" w14:textId="1B5959D0" w:rsidR="00DF4D9F" w:rsidRPr="00754084" w:rsidRDefault="00DF4D9F"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use of </w:t>
      </w:r>
      <w:proofErr w:type="spellStart"/>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Sure</w:t>
      </w:r>
      <w:r w:rsidR="00F334A0"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ath</w:t>
      </w:r>
      <w:proofErr w:type="spellEnd"/>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has again provided significant data on boat path during jumping. </w:t>
      </w:r>
      <w:r w:rsidR="008F2405">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 current rule stipulat</w:t>
      </w:r>
      <w:r w:rsidR="008F2405">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“straight path” </w:t>
      </w:r>
      <w:r w:rsidR="008F2405">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through the course. </w:t>
      </w:r>
      <w:r w:rsidR="00276EF8">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revised Rule recognises that the Driver needs to compensate for the skiers pull to the ramp thus </w:t>
      </w:r>
      <w:proofErr w:type="gramStart"/>
      <w:r w:rsidR="00276EF8">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avoiding  </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roofErr w:type="gramEnd"/>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potentially unsafe scenario. Many Drivers do make the desired adjustment with minimal deviation from the “straight path” but the adjustment to the Rule will allow a better understanding of what is required. It is not intended that the Driver will “help” the skier with the landing.</w:t>
      </w:r>
    </w:p>
    <w:p w14:paraId="18D91B3E" w14:textId="42B1CF61" w:rsidR="004A66C6" w:rsidRPr="00754084" w:rsidRDefault="004A66C6" w:rsidP="00DF4D9F">
      <w:pPr>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Safety at Events</w:t>
      </w:r>
    </w:p>
    <w:p w14:paraId="7C7A4931" w14:textId="1FDD19EC" w:rsidR="00FE6E82" w:rsidRPr="00754084" w:rsidRDefault="00FE6E82"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Safety in our activities is paramount both from the point of view of avoiding accidents and dealing with them in the best possible way should they happen.</w:t>
      </w:r>
    </w:p>
    <w:p w14:paraId="7BC84574" w14:textId="15947C89" w:rsidR="00EC06A4" w:rsidRPr="00754084" w:rsidRDefault="00EC06A4" w:rsidP="00DF4D9F">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IWWF has recently published a revised and updated Safety Manual. This is still a work in progress and covers all Disciplines with links to Discipline specific Safety considerations. You can access this new guidance here:</w:t>
      </w:r>
    </w:p>
    <w:p w14:paraId="5069CC56" w14:textId="7EA1A75E" w:rsidR="000677F9" w:rsidRPr="00754084" w:rsidRDefault="000677F9" w:rsidP="00DF4D9F">
      <w:pPr>
        <w:rPr>
          <w:rFonts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https://iwwf.sport/wp-content/uploads/2022/08/IWWF-Safety-Manual_rev00_20220815_final.pdf</w:t>
      </w:r>
    </w:p>
    <w:p w14:paraId="765ABDC0" w14:textId="0A691D9E" w:rsidR="00EC06A4" w:rsidRPr="00754084" w:rsidRDefault="000677F9" w:rsidP="00DF4D9F">
      <w:pPr>
        <w:rPr>
          <w:rFonts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shd w:val="clear" w:color="auto" w:fill="FFFFFF"/>
        </w:rPr>
        <w:lastRenderedPageBreak/>
        <w:t xml:space="preserve">This document can also be found on </w:t>
      </w:r>
      <w:proofErr w:type="spellStart"/>
      <w:proofErr w:type="gramStart"/>
      <w:r w:rsidRPr="00754084">
        <w:rPr>
          <w:rFonts w:cstheme="minorHAnsi"/>
          <w:sz w:val="24"/>
          <w:szCs w:val="24"/>
          <w:shd w:val="clear" w:color="auto" w:fill="FFFFFF"/>
        </w:rPr>
        <w:t>iwwf.sport</w:t>
      </w:r>
      <w:proofErr w:type="spellEnd"/>
      <w:proofErr w:type="gramEnd"/>
      <w:r w:rsidRPr="00754084">
        <w:rPr>
          <w:rFonts w:cstheme="minorHAnsi"/>
          <w:sz w:val="24"/>
          <w:szCs w:val="24"/>
          <w:shd w:val="clear" w:color="auto" w:fill="FFFFFF"/>
        </w:rPr>
        <w:t xml:space="preserve"> under the “Resources” section.</w:t>
      </w:r>
    </w:p>
    <w:p w14:paraId="49F789A1" w14:textId="434C1C65" w:rsidR="001A39BF" w:rsidRDefault="001A39BF" w:rsidP="001470E9">
      <w:pP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noProof/>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59CCCAA4" wp14:editId="382FAE42">
            <wp:simplePos x="0" y="0"/>
            <wp:positionH relativeFrom="column">
              <wp:posOffset>1384300</wp:posOffset>
            </wp:positionH>
            <wp:positionV relativeFrom="paragraph">
              <wp:posOffset>128270</wp:posOffset>
            </wp:positionV>
            <wp:extent cx="996950" cy="996950"/>
            <wp:effectExtent l="0" t="0" r="0" b="0"/>
            <wp:wrapTight wrapText="bothSides">
              <wp:wrapPolygon edited="0">
                <wp:start x="0" y="0"/>
                <wp:lineTo x="0" y="21050"/>
                <wp:lineTo x="21050" y="21050"/>
                <wp:lineTo x="210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pic:spPr>
                </pic:pic>
              </a:graphicData>
            </a:graphic>
            <wp14:sizeRelH relativeFrom="margin">
              <wp14:pctWidth>0</wp14:pctWidth>
            </wp14:sizeRelH>
            <wp14:sizeRelV relativeFrom="margin">
              <wp14:pctHeight>0</wp14:pctHeight>
            </wp14:sizeRelV>
          </wp:anchor>
        </w:drawing>
      </w:r>
    </w:p>
    <w:p w14:paraId="2FBED931" w14:textId="136275C1" w:rsidR="00534B3C" w:rsidRPr="00754084" w:rsidRDefault="00A47593" w:rsidP="001470E9">
      <w:pP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Judges </w:t>
      </w:r>
      <w:r w:rsidR="00E22C67"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Tower</w:t>
      </w:r>
      <w:r w:rsidR="00534B3C"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F29A74B" w14:textId="77777777" w:rsidR="00C277DB" w:rsidRPr="00754084" w:rsidRDefault="00C277DB" w:rsidP="001470E9">
      <w:pPr>
        <w:rPr>
          <w:rFonts w:cstheme="minorHAnsi"/>
          <w:b/>
          <w:bCs/>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DE4E82" w14:textId="77777777" w:rsidR="00E129B1" w:rsidRPr="00754084" w:rsidRDefault="00E129B1" w:rsidP="00E129B1">
      <w:pPr>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Boat Path Monitoring – Rule 8.15 </w:t>
      </w:r>
    </w:p>
    <w:p w14:paraId="5976AA9D" w14:textId="77777777" w:rsidR="00E129B1" w:rsidRPr="00754084" w:rsidRDefault="00E129B1" w:rsidP="00E129B1">
      <w:pPr>
        <w:rPr>
          <w:rFonts w:cstheme="minorHAnsi"/>
          <w:sz w:val="24"/>
          <w:szCs w:val="24"/>
          <w:shd w:val="clear" w:color="auto" w:fill="FFFFFF"/>
        </w:rPr>
      </w:pPr>
      <w:r w:rsidRPr="00754084">
        <w:rPr>
          <w:rFonts w:cstheme="minorHAnsi"/>
          <w:sz w:val="24"/>
          <w:szCs w:val="24"/>
          <w:shd w:val="clear" w:color="auto" w:fill="FFFFFF"/>
        </w:rPr>
        <w:t xml:space="preserve">A particular focus of the IWWF in recent years has been about improving boat path monitoring to ensure adherence to the rules consistently around the world. This has led to the development of BPMS (Boat Path Monitoring Systems) such as </w:t>
      </w:r>
      <w:proofErr w:type="spellStart"/>
      <w:r w:rsidRPr="00754084">
        <w:rPr>
          <w:rFonts w:cstheme="minorHAnsi"/>
          <w:sz w:val="24"/>
          <w:szCs w:val="24"/>
          <w:shd w:val="clear" w:color="auto" w:fill="FFFFFF"/>
        </w:rPr>
        <w:t>SurePath</w:t>
      </w:r>
      <w:proofErr w:type="spellEnd"/>
      <w:r w:rsidRPr="00754084">
        <w:rPr>
          <w:rFonts w:cstheme="minorHAnsi"/>
          <w:sz w:val="24"/>
          <w:szCs w:val="24"/>
          <w:shd w:val="clear" w:color="auto" w:fill="FFFFFF"/>
        </w:rPr>
        <w:t xml:space="preserve"> and Splash Drive. While still evolving the use of such systems is now mandatory for Ranking List and higher homologated events. This new technology obviously takes some time for Judges and Drivers to understand it and to learn how to use it. Rule 8.15 deals with the application and use of these systems but can be difficult to understand. So, to help a one-page guide to the decision-making process for Judges and Drivers has been developed which can be downloaded here:</w:t>
      </w:r>
    </w:p>
    <w:p w14:paraId="387C3DA0" w14:textId="77777777" w:rsidR="00E129B1" w:rsidRPr="00754084" w:rsidRDefault="00E129B1" w:rsidP="00E129B1">
      <w:pPr>
        <w:rPr>
          <w:rFonts w:cstheme="minorHAnsi"/>
          <w:b/>
          <w:bCs/>
          <w:sz w:val="24"/>
          <w:szCs w:val="24"/>
          <w:shd w:val="clear" w:color="auto" w:fill="FFFFFF"/>
        </w:rPr>
      </w:pPr>
      <w:r w:rsidRPr="00754084">
        <w:rPr>
          <w:rFonts w:cstheme="minorHAnsi"/>
          <w:b/>
          <w:bCs/>
          <w:sz w:val="24"/>
          <w:szCs w:val="24"/>
          <w:shd w:val="clear" w:color="auto" w:fill="FFFFFF"/>
        </w:rPr>
        <w:t xml:space="preserve"> </w:t>
      </w:r>
      <w:hyperlink r:id="rId10" w:history="1">
        <w:r w:rsidRPr="00754084">
          <w:rPr>
            <w:rStyle w:val="Hyperlink"/>
            <w:rFonts w:cstheme="minorHAnsi"/>
            <w:b/>
            <w:bCs/>
            <w:color w:val="auto"/>
            <w:sz w:val="24"/>
            <w:szCs w:val="24"/>
            <w:shd w:val="clear" w:color="auto" w:fill="FFFFFF"/>
          </w:rPr>
          <w:t>http://www.tournamentwaterskiing.org.uk/wp-content/uploads/2022/08/BOAT-PATH-MONITORING.xlsx</w:t>
        </w:r>
      </w:hyperlink>
    </w:p>
    <w:p w14:paraId="1154EEE1" w14:textId="77777777" w:rsidR="00E129B1" w:rsidRPr="00754084" w:rsidRDefault="00E129B1" w:rsidP="00E129B1">
      <w:pPr>
        <w:jc w:val="cente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 point of clarification</w:t>
      </w:r>
    </w:p>
    <w:p w14:paraId="025CF9B8" w14:textId="6EBB33C1" w:rsidR="00E129B1" w:rsidRPr="00754084" w:rsidRDefault="00E129B1" w:rsidP="00E129B1">
      <w:pP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shd w:val="clear" w:color="auto" w:fill="FFFFFF"/>
        </w:rPr>
        <w:t>Some have interpreted the rule to mean that use of a BPMS for Ranking List events is not mandatory until you get skiers into 11.25m. Recording of passes is necessary at 11.25m or less but</w:t>
      </w:r>
      <w:r w:rsidR="001A39BF">
        <w:rPr>
          <w:rFonts w:cstheme="minorHAnsi"/>
          <w:sz w:val="24"/>
          <w:szCs w:val="24"/>
          <w:shd w:val="clear" w:color="auto" w:fill="FFFFFF"/>
        </w:rPr>
        <w:t xml:space="preserve"> </w:t>
      </w:r>
      <w:r w:rsidRPr="00754084">
        <w:rPr>
          <w:rFonts w:cstheme="minorHAnsi"/>
          <w:sz w:val="24"/>
          <w:szCs w:val="24"/>
          <w:shd w:val="clear" w:color="auto" w:fill="FFFFFF"/>
        </w:rPr>
        <w:t xml:space="preserve">the system </w:t>
      </w:r>
      <w:r w:rsidR="001A39BF">
        <w:rPr>
          <w:rFonts w:cstheme="minorHAnsi"/>
          <w:sz w:val="24"/>
          <w:szCs w:val="24"/>
          <w:shd w:val="clear" w:color="auto" w:fill="FFFFFF"/>
        </w:rPr>
        <w:t>can</w:t>
      </w:r>
      <w:r w:rsidRPr="00754084">
        <w:rPr>
          <w:rFonts w:cstheme="minorHAnsi"/>
          <w:sz w:val="24"/>
          <w:szCs w:val="24"/>
          <w:shd w:val="clear" w:color="auto" w:fill="FFFFFF"/>
        </w:rPr>
        <w:t xml:space="preserve"> be used for all passes as indicated in Rule 8.15 Path Review – BPMS / End Course Video. If a BPMS system cannot be used throughout the competition due to technical issues</w:t>
      </w:r>
      <w:r w:rsidR="00276EF8">
        <w:rPr>
          <w:rFonts w:cstheme="minorHAnsi"/>
          <w:sz w:val="24"/>
          <w:szCs w:val="24"/>
          <w:shd w:val="clear" w:color="auto" w:fill="FFFFFF"/>
        </w:rPr>
        <w:t>,</w:t>
      </w:r>
      <w:r w:rsidRPr="00754084">
        <w:rPr>
          <w:rFonts w:cstheme="minorHAnsi"/>
          <w:sz w:val="24"/>
          <w:szCs w:val="24"/>
          <w:shd w:val="clear" w:color="auto" w:fill="FFFFFF"/>
        </w:rPr>
        <w:t xml:space="preserve"> monitoring can</w:t>
      </w:r>
      <w:r w:rsidR="00276EF8">
        <w:rPr>
          <w:rFonts w:cstheme="minorHAnsi"/>
          <w:sz w:val="24"/>
          <w:szCs w:val="24"/>
          <w:shd w:val="clear" w:color="auto" w:fill="FFFFFF"/>
        </w:rPr>
        <w:t xml:space="preserve"> temporarily</w:t>
      </w:r>
      <w:r w:rsidRPr="00754084">
        <w:rPr>
          <w:rFonts w:cstheme="minorHAnsi"/>
          <w:sz w:val="24"/>
          <w:szCs w:val="24"/>
          <w:shd w:val="clear" w:color="auto" w:fill="FFFFFF"/>
        </w:rPr>
        <w:t xml:space="preserve"> revert to End Course </w:t>
      </w:r>
      <w:r w:rsidR="00276EF8">
        <w:rPr>
          <w:rFonts w:cstheme="minorHAnsi"/>
          <w:sz w:val="24"/>
          <w:szCs w:val="24"/>
          <w:shd w:val="clear" w:color="auto" w:fill="FFFFFF"/>
        </w:rPr>
        <w:t>V</w:t>
      </w:r>
      <w:r w:rsidRPr="00754084">
        <w:rPr>
          <w:rFonts w:cstheme="minorHAnsi"/>
          <w:sz w:val="24"/>
          <w:szCs w:val="24"/>
          <w:shd w:val="clear" w:color="auto" w:fill="FFFFFF"/>
        </w:rPr>
        <w:t xml:space="preserve">ideo </w:t>
      </w:r>
      <w:r w:rsidR="00276EF8">
        <w:rPr>
          <w:rFonts w:cstheme="minorHAnsi"/>
          <w:sz w:val="24"/>
          <w:szCs w:val="24"/>
          <w:shd w:val="clear" w:color="auto" w:fill="FFFFFF"/>
        </w:rPr>
        <w:t>until the issue is fixed. T</w:t>
      </w:r>
      <w:r w:rsidRPr="00754084">
        <w:rPr>
          <w:rFonts w:cstheme="minorHAnsi"/>
          <w:sz w:val="24"/>
          <w:szCs w:val="24"/>
          <w:shd w:val="clear" w:color="auto" w:fill="FFFFFF"/>
        </w:rPr>
        <w:t>his must be noted in the Homologation Dossier.</w:t>
      </w:r>
      <w:r w:rsidR="003D31CD">
        <w:rPr>
          <w:rFonts w:cstheme="minorHAnsi"/>
          <w:sz w:val="24"/>
          <w:szCs w:val="24"/>
          <w:shd w:val="clear" w:color="auto" w:fill="FFFFFF"/>
        </w:rPr>
        <w:t xml:space="preserve"> The use of End Course Video is still necessary to prevent misreading or recording error on the Boat Path deviation.</w:t>
      </w:r>
    </w:p>
    <w:p w14:paraId="75A7F0A1" w14:textId="06DDCA7F" w:rsidR="00414EDC" w:rsidRPr="00754084" w:rsidRDefault="00534B3C" w:rsidP="00414EDC">
      <w:pP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noProof/>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2FC719BB" wp14:editId="57B6C599">
            <wp:simplePos x="0" y="0"/>
            <wp:positionH relativeFrom="column">
              <wp:posOffset>1733550</wp:posOffset>
            </wp:positionH>
            <wp:positionV relativeFrom="paragraph">
              <wp:posOffset>2540</wp:posOffset>
            </wp:positionV>
            <wp:extent cx="1085850" cy="692150"/>
            <wp:effectExtent l="0" t="0" r="0" b="0"/>
            <wp:wrapTight wrapText="bothSides">
              <wp:wrapPolygon edited="0">
                <wp:start x="0" y="0"/>
                <wp:lineTo x="0" y="20807"/>
                <wp:lineTo x="21221" y="20807"/>
                <wp:lineTo x="212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692150"/>
                    </a:xfrm>
                    <a:prstGeom prst="rect">
                      <a:avLst/>
                    </a:prstGeom>
                    <a:noFill/>
                  </pic:spPr>
                </pic:pic>
              </a:graphicData>
            </a:graphic>
          </wp:anchor>
        </w:drawing>
      </w:r>
      <w:r w:rsidR="00A47593"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Scorers Corner</w:t>
      </w: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51A9B4" w14:textId="77777777" w:rsidR="00C5140D" w:rsidRPr="00754084" w:rsidRDefault="00C5140D" w:rsidP="00A47593">
      <w:pPr>
        <w:rPr>
          <w:rFonts w:cstheme="minorHAnsi"/>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572370" w14:textId="776A0B38" w:rsidR="00C5140D" w:rsidRPr="00754084" w:rsidRDefault="00C5140D" w:rsidP="00A47593">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the recent Officials Seminar, the problem of attracting new people to train as Scorers was discussed. It was felt that the challenge of learning to score the trick event was perhaps putting possible candidates off. The assumption has been that a two event Scorer (slalom and jump) was not allowed but in fact it is an option already identified in the World Rulebook</w:t>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as</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S2* (2 event Scorer)</w:t>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National Scorers, S3* (2 event) are also allowed but this was not clear in the Additional Rules. This has now been clarified and </w:t>
      </w:r>
      <w:r w:rsidR="00B54DB3"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has been</w:t>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reflected </w:t>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 an Additional Rules update</w:t>
      </w:r>
      <w:r w:rsidR="00B54DB3"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published in May.</w:t>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Hopefully this option will make it easier to </w:t>
      </w:r>
      <w:r w:rsidR="001A39BF" w:rsidRPr="00754084">
        <w:rPr>
          <w:rFonts w:cstheme="minorHAnsi"/>
          <w:noProof/>
          <w:sz w:val="28"/>
          <w:szCs w:val="28"/>
        </w:rPr>
        <w:drawing>
          <wp:anchor distT="0" distB="0" distL="114300" distR="114300" simplePos="0" relativeHeight="251658240" behindDoc="1" locked="0" layoutInCell="1" allowOverlap="1" wp14:anchorId="5169904B" wp14:editId="79F71B0B">
            <wp:simplePos x="0" y="0"/>
            <wp:positionH relativeFrom="column">
              <wp:posOffset>1622425</wp:posOffset>
            </wp:positionH>
            <wp:positionV relativeFrom="paragraph">
              <wp:posOffset>264160</wp:posOffset>
            </wp:positionV>
            <wp:extent cx="1454150" cy="1042670"/>
            <wp:effectExtent l="0" t="0" r="0" b="5080"/>
            <wp:wrapTight wrapText="bothSides">
              <wp:wrapPolygon edited="0">
                <wp:start x="0" y="0"/>
                <wp:lineTo x="0" y="21311"/>
                <wp:lineTo x="21223" y="21311"/>
                <wp:lineTo x="21223" y="0"/>
                <wp:lineTo x="0" y="0"/>
              </wp:wrapPolygon>
            </wp:wrapTight>
            <wp:docPr id="3" name="Picture 3" descr="Image result for Water Ski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Skier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1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E56"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attract new Scorers.</w:t>
      </w:r>
    </w:p>
    <w:p w14:paraId="08649FBA" w14:textId="481F64C7" w:rsidR="00A47593" w:rsidRPr="00754084" w:rsidRDefault="00A47593" w:rsidP="00A47593">
      <w:pPr>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Drivers </w:t>
      </w:r>
      <w:r w:rsidR="0038394C"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Pulse</w:t>
      </w:r>
      <w:r w:rsidR="00C36599"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050E4A0" w14:textId="77777777" w:rsidR="00C36599" w:rsidRPr="00754084" w:rsidRDefault="00C36599" w:rsidP="00C82003">
      <w:pPr>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F5CB4C" w14:textId="59EA19C5" w:rsidR="00713594" w:rsidRPr="00754084" w:rsidRDefault="00EC26DF" w:rsidP="00A47593">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2336" behindDoc="1" locked="0" layoutInCell="1" allowOverlap="1" wp14:anchorId="42AA60D1" wp14:editId="1E312C79">
            <wp:simplePos x="0" y="0"/>
            <wp:positionH relativeFrom="column">
              <wp:posOffset>3340100</wp:posOffset>
            </wp:positionH>
            <wp:positionV relativeFrom="paragraph">
              <wp:posOffset>1416050</wp:posOffset>
            </wp:positionV>
            <wp:extent cx="690880" cy="762000"/>
            <wp:effectExtent l="0" t="0" r="0" b="0"/>
            <wp:wrapTight wrapText="bothSides">
              <wp:wrapPolygon edited="0">
                <wp:start x="0" y="0"/>
                <wp:lineTo x="0" y="21060"/>
                <wp:lineTo x="20846" y="21060"/>
                <wp:lineTo x="208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880" cy="762000"/>
                    </a:xfrm>
                    <a:prstGeom prst="rect">
                      <a:avLst/>
                    </a:prstGeom>
                    <a:noFill/>
                  </pic:spPr>
                </pic:pic>
              </a:graphicData>
            </a:graphic>
            <wp14:sizeRelH relativeFrom="margin">
              <wp14:pctWidth>0</wp14:pctWidth>
            </wp14:sizeRelH>
            <wp14:sizeRelV relativeFrom="margin">
              <wp14:pctHeight>0</wp14:pctHeight>
            </wp14:sizeRelV>
          </wp:anchor>
        </w:drawing>
      </w:r>
      <w:r w:rsidR="00E17B0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year has seen the increasing use of BPMS. The aim of these systems is to help to continually improve driving standards and they are now mandatory for RL and RC events. One of these systems, </w:t>
      </w:r>
      <w:proofErr w:type="spellStart"/>
      <w:r w:rsidR="00E17B0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SurePath</w:t>
      </w:r>
      <w:proofErr w:type="spellEnd"/>
      <w:r w:rsidR="00E17B0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has the advantage of a small tablet or phone in the boat that gives the Driver information about his boat path that he can review at the end of each pass</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17B0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this data</w:t>
      </w:r>
      <w:r w:rsidR="001A39BF">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 can</w:t>
      </w:r>
      <w:r w:rsidR="00E17B0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make the small adjustments necessary to </w:t>
      </w:r>
      <w:r w:rsidR="005B3187"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minimise the deviations from the centre line of the boat lane and to avoid the problem of cumulative deviation. </w:t>
      </w:r>
    </w:p>
    <w:p w14:paraId="4A7969C8" w14:textId="702A5ACC" w:rsidR="007C5CBE" w:rsidRPr="00754084" w:rsidRDefault="00A47593" w:rsidP="00225ACF">
      <w:pPr>
        <w:rPr>
          <w:rFonts w:cstheme="minorHAnsi"/>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Homologation and Technology</w:t>
      </w:r>
      <w:r w:rsidR="0038394C"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Hub</w:t>
      </w:r>
      <w:r w:rsidR="007C5CBE" w:rsidRPr="00754084">
        <w:rPr>
          <w:rFonts w:cstheme="minorHAnsi"/>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A945BB5" w14:textId="77777777" w:rsidR="005B3187" w:rsidRPr="00754084" w:rsidRDefault="005B3187"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4D8D2D" w14:textId="407DF106" w:rsidR="00AC6A05" w:rsidRPr="00754084" w:rsidRDefault="006E7A72"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noProof/>
          <w:sz w:val="24"/>
          <w:szCs w:val="24"/>
        </w:rPr>
        <w:drawing>
          <wp:anchor distT="0" distB="0" distL="114300" distR="114300" simplePos="0" relativeHeight="251667456" behindDoc="1" locked="0" layoutInCell="1" allowOverlap="1" wp14:anchorId="6CEC6042" wp14:editId="395CAA6C">
            <wp:simplePos x="0" y="0"/>
            <wp:positionH relativeFrom="margin">
              <wp:align>right</wp:align>
            </wp:positionH>
            <wp:positionV relativeFrom="paragraph">
              <wp:posOffset>11430</wp:posOffset>
            </wp:positionV>
            <wp:extent cx="1509395" cy="2012950"/>
            <wp:effectExtent l="0" t="0" r="0" b="6350"/>
            <wp:wrapSquare wrapText="bothSides"/>
            <wp:docPr id="1" name="Picture 1" descr="A picture containing text, electronics, displa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display, sever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9395" cy="2012950"/>
                    </a:xfrm>
                    <a:prstGeom prst="rect">
                      <a:avLst/>
                    </a:prstGeom>
                  </pic:spPr>
                </pic:pic>
              </a:graphicData>
            </a:graphic>
          </wp:anchor>
        </w:drawing>
      </w:r>
      <w:r w:rsidR="007A1D50"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new </w:t>
      </w:r>
      <w:proofErr w:type="spellStart"/>
      <w:r w:rsidR="007A1D50"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Eyetrick</w:t>
      </w:r>
      <w:proofErr w:type="spellEnd"/>
      <w:r w:rsidR="007A1D50"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Trick judging technology has continued to evolve over the last few months and has been trialled successfully at a couple of events. A totally new way of judging that gives the possibility of immediate scores and the trick runs to be seen on screen as the skier takes his turn. It will of course take time to be introduced for use in events as the primary way of judging and will require changes to the current rules for Trick Judging. Initial analysis shows that scores using this system </w:t>
      </w:r>
      <w:r w:rsidR="00E53CEE"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largely </w:t>
      </w:r>
      <w:proofErr w:type="gramStart"/>
      <w:r w:rsidR="00E53CEE"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similar to</w:t>
      </w:r>
      <w:proofErr w:type="gramEnd"/>
      <w:r w:rsidR="00E53CEE"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traditional judging and so either approach can be used.</w:t>
      </w:r>
    </w:p>
    <w:p w14:paraId="68F87F91" w14:textId="0E3DDCD5" w:rsidR="00763E8F" w:rsidRPr="00754084" w:rsidRDefault="00763E8F" w:rsidP="000D4D3E">
      <w:pPr>
        <w:rPr>
          <w:rFonts w:cstheme="minorHAnsi"/>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0" behindDoc="1" locked="0" layoutInCell="1" allowOverlap="1" wp14:anchorId="62B722F3" wp14:editId="4AC8A033">
            <wp:simplePos x="0" y="0"/>
            <wp:positionH relativeFrom="column">
              <wp:posOffset>1549400</wp:posOffset>
            </wp:positionH>
            <wp:positionV relativeFrom="paragraph">
              <wp:posOffset>118110</wp:posOffset>
            </wp:positionV>
            <wp:extent cx="883285" cy="742950"/>
            <wp:effectExtent l="0" t="0" r="0" b="0"/>
            <wp:wrapTight wrapText="bothSides">
              <wp:wrapPolygon edited="0">
                <wp:start x="0" y="0"/>
                <wp:lineTo x="0" y="21046"/>
                <wp:lineTo x="20963" y="21046"/>
                <wp:lineTo x="209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285" cy="742950"/>
                    </a:xfrm>
                    <a:prstGeom prst="rect">
                      <a:avLst/>
                    </a:prstGeom>
                    <a:noFill/>
                  </pic:spPr>
                </pic:pic>
              </a:graphicData>
            </a:graphic>
            <wp14:sizeRelH relativeFrom="margin">
              <wp14:pctWidth>0</wp14:pctWidth>
            </wp14:sizeRelH>
            <wp14:sizeRelV relativeFrom="margin">
              <wp14:pctHeight>0</wp14:pctHeight>
            </wp14:sizeRelV>
          </wp:anchor>
        </w:drawing>
      </w:r>
    </w:p>
    <w:p w14:paraId="6DEC6198" w14:textId="2042C53B" w:rsidR="00716774" w:rsidRPr="00754084" w:rsidRDefault="00D33494" w:rsidP="000D4D3E">
      <w:pPr>
        <w:rPr>
          <w:rFonts w:cstheme="minorHAnsi"/>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 in Touch</w:t>
      </w:r>
      <w:r w:rsidR="00716774" w:rsidRPr="00754084">
        <w:rPr>
          <w:rFonts w:cstheme="minorHAnsi"/>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F1D2A07" w14:textId="77777777" w:rsidR="00B566AB" w:rsidRPr="00754084" w:rsidRDefault="00B566AB" w:rsidP="000D4D3E">
      <w:pPr>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2190CE" w14:textId="34481DD6" w:rsidR="005937AE" w:rsidRPr="00754084" w:rsidRDefault="00D33494"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get in touch with us if you have any questions, observations or suggestions about this newsletter or any other matter concerned with the Waterski Council activities</w:t>
      </w:r>
      <w:r w:rsidR="005937AE"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Email </w:t>
      </w:r>
      <w:r w:rsidR="005906F2"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Amanda</w:t>
      </w:r>
      <w:r w:rsidR="005937AE"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w:t>
      </w:r>
      <w:hyperlink r:id="rId16" w:history="1">
        <w:r w:rsidR="005906F2" w:rsidRPr="00754084">
          <w:rPr>
            <w:rStyle w:val="Hyperlink"/>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secretary@waterskieurope.com</w:t>
        </w:r>
      </w:hyperlink>
      <w:r w:rsidR="00763E8F"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anything on your mind.</w:t>
      </w:r>
    </w:p>
    <w:p w14:paraId="7CFE4E21" w14:textId="14B0FADC" w:rsidR="00D33494" w:rsidRPr="00754084" w:rsidRDefault="00716774"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don’t forget to visit the</w:t>
      </w:r>
      <w:r w:rsidR="00A7735B"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Facebook page and</w:t>
      </w:r>
      <w:r w:rsidRPr="00754084">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website for information and news.</w:t>
      </w:r>
    </w:p>
    <w:p w14:paraId="5ED91BE4" w14:textId="5479E1B8" w:rsidR="00716774" w:rsidRPr="00754084" w:rsidRDefault="003F358A"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 w:history="1">
        <w:r w:rsidR="00A7735B" w:rsidRPr="00754084">
          <w:rPr>
            <w:rStyle w:val="Hyperlink"/>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https://www.facebook.com/iwwfeatc</w:t>
        </w:r>
      </w:hyperlink>
    </w:p>
    <w:p w14:paraId="0A9DD69B" w14:textId="003848D5" w:rsidR="00EE5FA9" w:rsidRPr="00754084" w:rsidRDefault="003F358A" w:rsidP="000D4D3E">
      <w:pPr>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8" w:history="1">
        <w:r w:rsidR="00EE5FA9" w:rsidRPr="00754084">
          <w:rPr>
            <w:rStyle w:val="Hyperlink"/>
            <w:rFonts w:cstheme="minorHAnsi"/>
            <w:color w:val="auto"/>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http://www.waterskieurope.com/</w:t>
        </w:r>
      </w:hyperlink>
    </w:p>
    <w:sectPr w:rsidR="00EE5FA9" w:rsidRPr="00754084" w:rsidSect="00B566AB">
      <w:headerReference w:type="default" r:id="rId19"/>
      <w:footerReference w:type="default" r:id="rId20"/>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4BDB" w14:textId="77777777" w:rsidR="00622D8A" w:rsidRDefault="00622D8A" w:rsidP="00622D8A">
      <w:pPr>
        <w:spacing w:after="0" w:line="240" w:lineRule="auto"/>
      </w:pPr>
      <w:r>
        <w:separator/>
      </w:r>
    </w:p>
  </w:endnote>
  <w:endnote w:type="continuationSeparator" w:id="0">
    <w:p w14:paraId="1156FC63" w14:textId="77777777" w:rsidR="00622D8A" w:rsidRDefault="00622D8A" w:rsidP="00622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0842" w14:textId="3235F5F3" w:rsidR="005906F2" w:rsidRPr="005906F2" w:rsidRDefault="005906F2" w:rsidP="00622D8A">
    <w:pPr>
      <w:pStyle w:val="Footer"/>
      <w:jc w:val="center"/>
      <w:rPr>
        <w:color w:val="002060"/>
      </w:rPr>
    </w:pPr>
    <w:r w:rsidRPr="005906F2">
      <w:rPr>
        <w:color w:val="002060"/>
      </w:rPr>
      <w:t>Newsletter of the E&amp;A Waterski Council</w:t>
    </w:r>
  </w:p>
  <w:p w14:paraId="11474E95" w14:textId="6C3355BC" w:rsidR="00622D8A" w:rsidRPr="005906F2" w:rsidRDefault="00622D8A" w:rsidP="00622D8A">
    <w:pPr>
      <w:pStyle w:val="Footer"/>
      <w:jc w:val="center"/>
      <w:rPr>
        <w:color w:val="002060"/>
      </w:rPr>
    </w:pPr>
    <w:r w:rsidRPr="005906F2">
      <w:rPr>
        <w:color w:val="002060"/>
      </w:rPr>
      <w:t>“Between the Buoys”</w:t>
    </w:r>
  </w:p>
  <w:p w14:paraId="43A15D73" w14:textId="38961F94" w:rsidR="00622D8A" w:rsidRPr="005906F2" w:rsidRDefault="00E129B1" w:rsidP="00622D8A">
    <w:pPr>
      <w:pStyle w:val="Footer"/>
      <w:jc w:val="center"/>
      <w:rPr>
        <w:color w:val="002060"/>
      </w:rPr>
    </w:pPr>
    <w:r>
      <w:rPr>
        <w:color w:val="002060"/>
      </w:rPr>
      <w:t>October</w:t>
    </w:r>
    <w:r w:rsidR="00622D8A" w:rsidRPr="005906F2">
      <w:rPr>
        <w:color w:val="002060"/>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5B36" w14:textId="77777777" w:rsidR="00622D8A" w:rsidRDefault="00622D8A" w:rsidP="00622D8A">
      <w:pPr>
        <w:spacing w:after="0" w:line="240" w:lineRule="auto"/>
      </w:pPr>
      <w:r>
        <w:separator/>
      </w:r>
    </w:p>
  </w:footnote>
  <w:footnote w:type="continuationSeparator" w:id="0">
    <w:p w14:paraId="3C0FBB03" w14:textId="77777777" w:rsidR="00622D8A" w:rsidRDefault="00622D8A" w:rsidP="00622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B14C" w14:textId="483518AF" w:rsidR="005906F2" w:rsidRPr="00F334A0" w:rsidRDefault="005906F2" w:rsidP="005906F2">
    <w:pPr>
      <w:pStyle w:val="Header"/>
      <w:jc w:val="right"/>
      <w:rPr>
        <w:b/>
        <w:bCs/>
        <w:color w:val="4472C4" w:themeColor="accent1"/>
      </w:rPr>
    </w:pPr>
    <w:r w:rsidRPr="00F334A0">
      <w:rPr>
        <w:b/>
        <w:bCs/>
        <w:color w:val="4472C4" w:themeColor="accent1"/>
      </w:rPr>
      <w:t xml:space="preserve">Issue No. </w:t>
    </w:r>
    <w:r w:rsidR="00F653E9" w:rsidRPr="00F334A0">
      <w:rPr>
        <w:b/>
        <w:bCs/>
        <w:color w:val="4472C4" w:themeColor="accent1"/>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4943"/>
    <w:multiLevelType w:val="hybridMultilevel"/>
    <w:tmpl w:val="BA609A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D2270CB"/>
    <w:multiLevelType w:val="hybridMultilevel"/>
    <w:tmpl w:val="B3C896D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DBC1A74"/>
    <w:multiLevelType w:val="hybridMultilevel"/>
    <w:tmpl w:val="22D01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1F6D9E"/>
    <w:multiLevelType w:val="hybridMultilevel"/>
    <w:tmpl w:val="16922D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128107C9"/>
    <w:multiLevelType w:val="hybridMultilevel"/>
    <w:tmpl w:val="BFCC9F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89317A"/>
    <w:multiLevelType w:val="hybridMultilevel"/>
    <w:tmpl w:val="9DDC6E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6C6664C"/>
    <w:multiLevelType w:val="hybridMultilevel"/>
    <w:tmpl w:val="6C6498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5B9C3D43"/>
    <w:multiLevelType w:val="hybridMultilevel"/>
    <w:tmpl w:val="2C4E3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DA14319"/>
    <w:multiLevelType w:val="hybridMultilevel"/>
    <w:tmpl w:val="C660C40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5F4B1B96"/>
    <w:multiLevelType w:val="hybridMultilevel"/>
    <w:tmpl w:val="F77A90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34766E2"/>
    <w:multiLevelType w:val="hybridMultilevel"/>
    <w:tmpl w:val="9188A59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647F2872"/>
    <w:multiLevelType w:val="hybridMultilevel"/>
    <w:tmpl w:val="7E1EC9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475399"/>
    <w:multiLevelType w:val="hybridMultilevel"/>
    <w:tmpl w:val="EFD2FB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38F7323"/>
    <w:multiLevelType w:val="hybridMultilevel"/>
    <w:tmpl w:val="30B295CC"/>
    <w:lvl w:ilvl="0" w:tplc="08090001">
      <w:start w:val="1"/>
      <w:numFmt w:val="bullet"/>
      <w:lvlText w:val=""/>
      <w:lvlJc w:val="left"/>
      <w:pPr>
        <w:ind w:left="360" w:hanging="360"/>
      </w:pPr>
      <w:rPr>
        <w:rFonts w:ascii="Symbol" w:hAnsi="Symbol" w:hint="default"/>
        <w:b/>
        <w:bCs/>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4" w15:restartNumberingAfterBreak="0">
    <w:nsid w:val="7C7A16A5"/>
    <w:multiLevelType w:val="hybridMultilevel"/>
    <w:tmpl w:val="F87AF4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1798835401">
    <w:abstractNumId w:val="4"/>
  </w:num>
  <w:num w:numId="2" w16cid:durableId="390662795">
    <w:abstractNumId w:val="8"/>
  </w:num>
  <w:num w:numId="3" w16cid:durableId="2002537023">
    <w:abstractNumId w:val="3"/>
  </w:num>
  <w:num w:numId="4" w16cid:durableId="978875026">
    <w:abstractNumId w:val="0"/>
  </w:num>
  <w:num w:numId="5" w16cid:durableId="114374808">
    <w:abstractNumId w:val="10"/>
  </w:num>
  <w:num w:numId="6" w16cid:durableId="108596917">
    <w:abstractNumId w:val="9"/>
  </w:num>
  <w:num w:numId="7" w16cid:durableId="1081680593">
    <w:abstractNumId w:val="1"/>
  </w:num>
  <w:num w:numId="8" w16cid:durableId="261036582">
    <w:abstractNumId w:val="5"/>
  </w:num>
  <w:num w:numId="9" w16cid:durableId="503790083">
    <w:abstractNumId w:val="14"/>
  </w:num>
  <w:num w:numId="10" w16cid:durableId="1301420938">
    <w:abstractNumId w:val="6"/>
  </w:num>
  <w:num w:numId="11" w16cid:durableId="516508346">
    <w:abstractNumId w:val="7"/>
  </w:num>
  <w:num w:numId="12" w16cid:durableId="1064841015">
    <w:abstractNumId w:val="13"/>
  </w:num>
  <w:num w:numId="13" w16cid:durableId="1233346666">
    <w:abstractNumId w:val="11"/>
  </w:num>
  <w:num w:numId="14" w16cid:durableId="688802474">
    <w:abstractNumId w:val="12"/>
  </w:num>
  <w:num w:numId="15" w16cid:durableId="2091655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93"/>
    <w:rsid w:val="00021C48"/>
    <w:rsid w:val="000677F9"/>
    <w:rsid w:val="00081418"/>
    <w:rsid w:val="000969C3"/>
    <w:rsid w:val="000A4DE2"/>
    <w:rsid w:val="000B7E06"/>
    <w:rsid w:val="000D4D3E"/>
    <w:rsid w:val="000D4EB7"/>
    <w:rsid w:val="000E4DA3"/>
    <w:rsid w:val="001245A5"/>
    <w:rsid w:val="00137C93"/>
    <w:rsid w:val="001470E9"/>
    <w:rsid w:val="00162A10"/>
    <w:rsid w:val="00172270"/>
    <w:rsid w:val="001774D5"/>
    <w:rsid w:val="001854C8"/>
    <w:rsid w:val="0019258F"/>
    <w:rsid w:val="001A39BF"/>
    <w:rsid w:val="001A39F3"/>
    <w:rsid w:val="001A422E"/>
    <w:rsid w:val="00225ACF"/>
    <w:rsid w:val="00276EF8"/>
    <w:rsid w:val="002807DE"/>
    <w:rsid w:val="002D545F"/>
    <w:rsid w:val="003071E5"/>
    <w:rsid w:val="00320874"/>
    <w:rsid w:val="00344B4E"/>
    <w:rsid w:val="00377580"/>
    <w:rsid w:val="0038394C"/>
    <w:rsid w:val="003B5D47"/>
    <w:rsid w:val="003D31CD"/>
    <w:rsid w:val="003D6A41"/>
    <w:rsid w:val="003F358A"/>
    <w:rsid w:val="00407E19"/>
    <w:rsid w:val="004142DC"/>
    <w:rsid w:val="00414EDC"/>
    <w:rsid w:val="004327E6"/>
    <w:rsid w:val="00467BE8"/>
    <w:rsid w:val="004A66C6"/>
    <w:rsid w:val="004A77ED"/>
    <w:rsid w:val="004C571E"/>
    <w:rsid w:val="005034EA"/>
    <w:rsid w:val="00534B3C"/>
    <w:rsid w:val="005906F2"/>
    <w:rsid w:val="005937AE"/>
    <w:rsid w:val="00594BE5"/>
    <w:rsid w:val="005951DB"/>
    <w:rsid w:val="005B3187"/>
    <w:rsid w:val="005E0D83"/>
    <w:rsid w:val="005F7BAD"/>
    <w:rsid w:val="00607C85"/>
    <w:rsid w:val="00622D8A"/>
    <w:rsid w:val="00632016"/>
    <w:rsid w:val="00650D46"/>
    <w:rsid w:val="00664CAF"/>
    <w:rsid w:val="006846D1"/>
    <w:rsid w:val="006E23F6"/>
    <w:rsid w:val="006E7A72"/>
    <w:rsid w:val="00713594"/>
    <w:rsid w:val="00716774"/>
    <w:rsid w:val="00733E56"/>
    <w:rsid w:val="00735CD4"/>
    <w:rsid w:val="00754084"/>
    <w:rsid w:val="00763E8F"/>
    <w:rsid w:val="0078574E"/>
    <w:rsid w:val="007A1D50"/>
    <w:rsid w:val="007B24D1"/>
    <w:rsid w:val="007C31AA"/>
    <w:rsid w:val="007C5CBE"/>
    <w:rsid w:val="00817672"/>
    <w:rsid w:val="008733C1"/>
    <w:rsid w:val="008B62FC"/>
    <w:rsid w:val="008C45F5"/>
    <w:rsid w:val="008F2405"/>
    <w:rsid w:val="008F4B24"/>
    <w:rsid w:val="0093267B"/>
    <w:rsid w:val="0095639A"/>
    <w:rsid w:val="0098285C"/>
    <w:rsid w:val="009834C7"/>
    <w:rsid w:val="009D3658"/>
    <w:rsid w:val="009F3D72"/>
    <w:rsid w:val="00A47593"/>
    <w:rsid w:val="00A7735B"/>
    <w:rsid w:val="00AA18C1"/>
    <w:rsid w:val="00AC6A05"/>
    <w:rsid w:val="00B06FBD"/>
    <w:rsid w:val="00B43D28"/>
    <w:rsid w:val="00B54DB3"/>
    <w:rsid w:val="00B566AB"/>
    <w:rsid w:val="00B90182"/>
    <w:rsid w:val="00BB649F"/>
    <w:rsid w:val="00BF7904"/>
    <w:rsid w:val="00C16E14"/>
    <w:rsid w:val="00C221DB"/>
    <w:rsid w:val="00C277DB"/>
    <w:rsid w:val="00C36599"/>
    <w:rsid w:val="00C439F2"/>
    <w:rsid w:val="00C5140D"/>
    <w:rsid w:val="00C61E43"/>
    <w:rsid w:val="00C76AD2"/>
    <w:rsid w:val="00C82003"/>
    <w:rsid w:val="00D04A36"/>
    <w:rsid w:val="00D0780B"/>
    <w:rsid w:val="00D1607D"/>
    <w:rsid w:val="00D33494"/>
    <w:rsid w:val="00D47C12"/>
    <w:rsid w:val="00D6327E"/>
    <w:rsid w:val="00DD4319"/>
    <w:rsid w:val="00DF4D9F"/>
    <w:rsid w:val="00E129B1"/>
    <w:rsid w:val="00E17B0B"/>
    <w:rsid w:val="00E22C67"/>
    <w:rsid w:val="00E3414E"/>
    <w:rsid w:val="00E51836"/>
    <w:rsid w:val="00E53CEE"/>
    <w:rsid w:val="00EC06A4"/>
    <w:rsid w:val="00EC26DF"/>
    <w:rsid w:val="00ED1CD5"/>
    <w:rsid w:val="00EE5FA9"/>
    <w:rsid w:val="00F04FCA"/>
    <w:rsid w:val="00F334A0"/>
    <w:rsid w:val="00F653E9"/>
    <w:rsid w:val="00FD117F"/>
    <w:rsid w:val="00FE6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51FB0DD"/>
  <w15:chartTrackingRefBased/>
  <w15:docId w15:val="{34B23CAA-6611-4319-BD08-14CBF814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951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semiHidden/>
    <w:unhideWhenUsed/>
    <w:qFormat/>
    <w:rsid w:val="005951DB"/>
    <w:pPr>
      <w:keepNext w:val="0"/>
      <w:keepLines w:val="0"/>
      <w:widowControl w:val="0"/>
      <w:autoSpaceDE w:val="0"/>
      <w:autoSpaceDN w:val="0"/>
      <w:spacing w:before="120" w:line="240" w:lineRule="auto"/>
      <w:ind w:left="1021" w:hanging="1021"/>
      <w:jc w:val="both"/>
      <w:outlineLvl w:val="3"/>
    </w:pPr>
    <w:rPr>
      <w:rFonts w:asciiTheme="minorHAnsi" w:eastAsia="Calibri" w:hAnsiTheme="minorHAnsi" w:cs="Calibri"/>
      <w:b/>
      <w:bCs/>
      <w:color w:val="auto"/>
      <w:sz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593"/>
    <w:pPr>
      <w:ind w:left="720"/>
      <w:contextualSpacing/>
    </w:pPr>
  </w:style>
  <w:style w:type="character" w:styleId="Hyperlink">
    <w:name w:val="Hyperlink"/>
    <w:basedOn w:val="DefaultParagraphFont"/>
    <w:uiPriority w:val="99"/>
    <w:unhideWhenUsed/>
    <w:rsid w:val="00716774"/>
    <w:rPr>
      <w:color w:val="0563C1" w:themeColor="hyperlink"/>
      <w:u w:val="single"/>
    </w:rPr>
  </w:style>
  <w:style w:type="character" w:styleId="UnresolvedMention">
    <w:name w:val="Unresolved Mention"/>
    <w:basedOn w:val="DefaultParagraphFont"/>
    <w:uiPriority w:val="99"/>
    <w:semiHidden/>
    <w:unhideWhenUsed/>
    <w:rsid w:val="00716774"/>
    <w:rPr>
      <w:color w:val="605E5C"/>
      <w:shd w:val="clear" w:color="auto" w:fill="E1DFDD"/>
    </w:rPr>
  </w:style>
  <w:style w:type="paragraph" w:styleId="Header">
    <w:name w:val="header"/>
    <w:basedOn w:val="Normal"/>
    <w:link w:val="HeaderChar"/>
    <w:uiPriority w:val="99"/>
    <w:unhideWhenUsed/>
    <w:rsid w:val="00622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D8A"/>
  </w:style>
  <w:style w:type="paragraph" w:styleId="Footer">
    <w:name w:val="footer"/>
    <w:basedOn w:val="Normal"/>
    <w:link w:val="FooterChar"/>
    <w:uiPriority w:val="99"/>
    <w:unhideWhenUsed/>
    <w:rsid w:val="00622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D8A"/>
  </w:style>
  <w:style w:type="character" w:styleId="FollowedHyperlink">
    <w:name w:val="FollowedHyperlink"/>
    <w:basedOn w:val="DefaultParagraphFont"/>
    <w:uiPriority w:val="99"/>
    <w:semiHidden/>
    <w:unhideWhenUsed/>
    <w:rsid w:val="00407E19"/>
    <w:rPr>
      <w:color w:val="954F72" w:themeColor="followedHyperlink"/>
      <w:u w:val="single"/>
    </w:rPr>
  </w:style>
  <w:style w:type="character" w:customStyle="1" w:styleId="Heading4Char">
    <w:name w:val="Heading 4 Char"/>
    <w:basedOn w:val="DefaultParagraphFont"/>
    <w:link w:val="Heading4"/>
    <w:uiPriority w:val="9"/>
    <w:semiHidden/>
    <w:rsid w:val="005951DB"/>
    <w:rPr>
      <w:rFonts w:eastAsia="Calibri" w:cs="Calibri"/>
      <w:b/>
      <w:bCs/>
      <w:szCs w:val="24"/>
      <w:lang w:eastAsia="en-GB" w:bidi="en-GB"/>
    </w:rPr>
  </w:style>
  <w:style w:type="paragraph" w:customStyle="1" w:styleId="Normalerientro063">
    <w:name w:val="Normale rientro 0.63"/>
    <w:basedOn w:val="Normal"/>
    <w:next w:val="Normal"/>
    <w:qFormat/>
    <w:rsid w:val="005951DB"/>
    <w:pPr>
      <w:spacing w:after="0" w:line="240" w:lineRule="auto"/>
      <w:ind w:left="340" w:hanging="340"/>
      <w:jc w:val="both"/>
    </w:pPr>
    <w:rPr>
      <w:rFonts w:eastAsia="Times New Roman" w:cs="Times New Roman"/>
      <w:lang w:eastAsia="en-GB"/>
    </w:rPr>
  </w:style>
  <w:style w:type="character" w:customStyle="1" w:styleId="Heading3Char">
    <w:name w:val="Heading 3 Char"/>
    <w:basedOn w:val="DefaultParagraphFont"/>
    <w:link w:val="Heading3"/>
    <w:uiPriority w:val="9"/>
    <w:semiHidden/>
    <w:rsid w:val="005951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68524">
      <w:bodyDiv w:val="1"/>
      <w:marLeft w:val="0"/>
      <w:marRight w:val="0"/>
      <w:marTop w:val="0"/>
      <w:marBottom w:val="0"/>
      <w:divBdr>
        <w:top w:val="none" w:sz="0" w:space="0" w:color="auto"/>
        <w:left w:val="none" w:sz="0" w:space="0" w:color="auto"/>
        <w:bottom w:val="none" w:sz="0" w:space="0" w:color="auto"/>
        <w:right w:val="none" w:sz="0" w:space="0" w:color="auto"/>
      </w:divBdr>
      <w:divsChild>
        <w:div w:id="219292030">
          <w:marLeft w:val="0"/>
          <w:marRight w:val="0"/>
          <w:marTop w:val="0"/>
          <w:marBottom w:val="0"/>
          <w:divBdr>
            <w:top w:val="none" w:sz="0" w:space="0" w:color="auto"/>
            <w:left w:val="none" w:sz="0" w:space="0" w:color="auto"/>
            <w:bottom w:val="none" w:sz="0" w:space="0" w:color="auto"/>
            <w:right w:val="none" w:sz="0" w:space="0" w:color="auto"/>
          </w:divBdr>
        </w:div>
        <w:div w:id="563416777">
          <w:marLeft w:val="0"/>
          <w:marRight w:val="0"/>
          <w:marTop w:val="120"/>
          <w:marBottom w:val="0"/>
          <w:divBdr>
            <w:top w:val="none" w:sz="0" w:space="0" w:color="auto"/>
            <w:left w:val="none" w:sz="0" w:space="0" w:color="auto"/>
            <w:bottom w:val="none" w:sz="0" w:space="0" w:color="auto"/>
            <w:right w:val="none" w:sz="0" w:space="0" w:color="auto"/>
          </w:divBdr>
          <w:divsChild>
            <w:div w:id="1838685234">
              <w:marLeft w:val="0"/>
              <w:marRight w:val="0"/>
              <w:marTop w:val="0"/>
              <w:marBottom w:val="0"/>
              <w:divBdr>
                <w:top w:val="none" w:sz="0" w:space="0" w:color="auto"/>
                <w:left w:val="none" w:sz="0" w:space="0" w:color="auto"/>
                <w:bottom w:val="none" w:sz="0" w:space="0" w:color="auto"/>
                <w:right w:val="none" w:sz="0" w:space="0" w:color="auto"/>
              </w:divBdr>
            </w:div>
            <w:div w:id="1143766739">
              <w:marLeft w:val="0"/>
              <w:marRight w:val="0"/>
              <w:marTop w:val="0"/>
              <w:marBottom w:val="0"/>
              <w:divBdr>
                <w:top w:val="none" w:sz="0" w:space="0" w:color="auto"/>
                <w:left w:val="none" w:sz="0" w:space="0" w:color="auto"/>
                <w:bottom w:val="none" w:sz="0" w:space="0" w:color="auto"/>
                <w:right w:val="none" w:sz="0" w:space="0" w:color="auto"/>
              </w:divBdr>
            </w:div>
          </w:divsChild>
        </w:div>
        <w:div w:id="895236250">
          <w:marLeft w:val="0"/>
          <w:marRight w:val="0"/>
          <w:marTop w:val="120"/>
          <w:marBottom w:val="0"/>
          <w:divBdr>
            <w:top w:val="none" w:sz="0" w:space="0" w:color="auto"/>
            <w:left w:val="none" w:sz="0" w:space="0" w:color="auto"/>
            <w:bottom w:val="none" w:sz="0" w:space="0" w:color="auto"/>
            <w:right w:val="none" w:sz="0" w:space="0" w:color="auto"/>
          </w:divBdr>
          <w:divsChild>
            <w:div w:id="1181702542">
              <w:marLeft w:val="0"/>
              <w:marRight w:val="0"/>
              <w:marTop w:val="0"/>
              <w:marBottom w:val="0"/>
              <w:divBdr>
                <w:top w:val="none" w:sz="0" w:space="0" w:color="auto"/>
                <w:left w:val="none" w:sz="0" w:space="0" w:color="auto"/>
                <w:bottom w:val="none" w:sz="0" w:space="0" w:color="auto"/>
                <w:right w:val="none" w:sz="0" w:space="0" w:color="auto"/>
              </w:divBdr>
            </w:div>
          </w:divsChild>
        </w:div>
        <w:div w:id="2065248720">
          <w:marLeft w:val="0"/>
          <w:marRight w:val="0"/>
          <w:marTop w:val="120"/>
          <w:marBottom w:val="0"/>
          <w:divBdr>
            <w:top w:val="none" w:sz="0" w:space="0" w:color="auto"/>
            <w:left w:val="none" w:sz="0" w:space="0" w:color="auto"/>
            <w:bottom w:val="none" w:sz="0" w:space="0" w:color="auto"/>
            <w:right w:val="none" w:sz="0" w:space="0" w:color="auto"/>
          </w:divBdr>
          <w:divsChild>
            <w:div w:id="2026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78491">
      <w:bodyDiv w:val="1"/>
      <w:marLeft w:val="0"/>
      <w:marRight w:val="0"/>
      <w:marTop w:val="0"/>
      <w:marBottom w:val="0"/>
      <w:divBdr>
        <w:top w:val="none" w:sz="0" w:space="0" w:color="auto"/>
        <w:left w:val="none" w:sz="0" w:space="0" w:color="auto"/>
        <w:bottom w:val="none" w:sz="0" w:space="0" w:color="auto"/>
        <w:right w:val="none" w:sz="0" w:space="0" w:color="auto"/>
      </w:divBdr>
      <w:divsChild>
        <w:div w:id="1177505147">
          <w:marLeft w:val="0"/>
          <w:marRight w:val="0"/>
          <w:marTop w:val="0"/>
          <w:marBottom w:val="0"/>
          <w:divBdr>
            <w:top w:val="none" w:sz="0" w:space="0" w:color="auto"/>
            <w:left w:val="none" w:sz="0" w:space="0" w:color="auto"/>
            <w:bottom w:val="none" w:sz="0" w:space="0" w:color="auto"/>
            <w:right w:val="none" w:sz="0" w:space="0" w:color="auto"/>
          </w:divBdr>
        </w:div>
        <w:div w:id="1663007512">
          <w:marLeft w:val="0"/>
          <w:marRight w:val="0"/>
          <w:marTop w:val="120"/>
          <w:marBottom w:val="0"/>
          <w:divBdr>
            <w:top w:val="none" w:sz="0" w:space="0" w:color="auto"/>
            <w:left w:val="none" w:sz="0" w:space="0" w:color="auto"/>
            <w:bottom w:val="none" w:sz="0" w:space="0" w:color="auto"/>
            <w:right w:val="none" w:sz="0" w:space="0" w:color="auto"/>
          </w:divBdr>
          <w:divsChild>
            <w:div w:id="199518169">
              <w:marLeft w:val="0"/>
              <w:marRight w:val="0"/>
              <w:marTop w:val="0"/>
              <w:marBottom w:val="0"/>
              <w:divBdr>
                <w:top w:val="none" w:sz="0" w:space="0" w:color="auto"/>
                <w:left w:val="none" w:sz="0" w:space="0" w:color="auto"/>
                <w:bottom w:val="none" w:sz="0" w:space="0" w:color="auto"/>
                <w:right w:val="none" w:sz="0" w:space="0" w:color="auto"/>
              </w:divBdr>
            </w:div>
            <w:div w:id="460272396">
              <w:marLeft w:val="0"/>
              <w:marRight w:val="0"/>
              <w:marTop w:val="0"/>
              <w:marBottom w:val="0"/>
              <w:divBdr>
                <w:top w:val="none" w:sz="0" w:space="0" w:color="auto"/>
                <w:left w:val="none" w:sz="0" w:space="0" w:color="auto"/>
                <w:bottom w:val="none" w:sz="0" w:space="0" w:color="auto"/>
                <w:right w:val="none" w:sz="0" w:space="0" w:color="auto"/>
              </w:divBdr>
            </w:div>
          </w:divsChild>
        </w:div>
        <w:div w:id="1372149769">
          <w:marLeft w:val="0"/>
          <w:marRight w:val="0"/>
          <w:marTop w:val="120"/>
          <w:marBottom w:val="0"/>
          <w:divBdr>
            <w:top w:val="none" w:sz="0" w:space="0" w:color="auto"/>
            <w:left w:val="none" w:sz="0" w:space="0" w:color="auto"/>
            <w:bottom w:val="none" w:sz="0" w:space="0" w:color="auto"/>
            <w:right w:val="none" w:sz="0" w:space="0" w:color="auto"/>
          </w:divBdr>
          <w:divsChild>
            <w:div w:id="1859615975">
              <w:marLeft w:val="0"/>
              <w:marRight w:val="0"/>
              <w:marTop w:val="0"/>
              <w:marBottom w:val="0"/>
              <w:divBdr>
                <w:top w:val="none" w:sz="0" w:space="0" w:color="auto"/>
                <w:left w:val="none" w:sz="0" w:space="0" w:color="auto"/>
                <w:bottom w:val="none" w:sz="0" w:space="0" w:color="auto"/>
                <w:right w:val="none" w:sz="0" w:space="0" w:color="auto"/>
              </w:divBdr>
            </w:div>
          </w:divsChild>
        </w:div>
        <w:div w:id="161822000">
          <w:marLeft w:val="0"/>
          <w:marRight w:val="0"/>
          <w:marTop w:val="120"/>
          <w:marBottom w:val="0"/>
          <w:divBdr>
            <w:top w:val="none" w:sz="0" w:space="0" w:color="auto"/>
            <w:left w:val="none" w:sz="0" w:space="0" w:color="auto"/>
            <w:bottom w:val="none" w:sz="0" w:space="0" w:color="auto"/>
            <w:right w:val="none" w:sz="0" w:space="0" w:color="auto"/>
          </w:divBdr>
          <w:divsChild>
            <w:div w:id="20872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www.waterskieurope.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facebook.com/iwwfeatc" TargetMode="External"/><Relationship Id="rId2" Type="http://schemas.openxmlformats.org/officeDocument/2006/relationships/styles" Target="styles.xml"/><Relationship Id="rId16" Type="http://schemas.openxmlformats.org/officeDocument/2006/relationships/hyperlink" Target="mailto:secretary@waterskieurope.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tournamentwaterskiing.org.uk/wp-content/uploads/2022/08/BOAT-PATH-MONITORING.xls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896</TotalTime>
  <Pages>4</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Kelly</dc:creator>
  <cp:keywords/>
  <dc:description/>
  <cp:lastModifiedBy>Gavin Kelly</cp:lastModifiedBy>
  <cp:revision>19</cp:revision>
  <cp:lastPrinted>2022-10-03T08:30:00Z</cp:lastPrinted>
  <dcterms:created xsi:type="dcterms:W3CDTF">2022-04-08T14:58:00Z</dcterms:created>
  <dcterms:modified xsi:type="dcterms:W3CDTF">2022-10-03T11:01:00Z</dcterms:modified>
</cp:coreProperties>
</file>