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39E8" w:rsidRDefault="000D39E8">
      <w:pPr>
        <w:rPr>
          <w:rFonts w:cstheme="minorHAnsi"/>
          <w:noProof/>
          <w:color w:val="000000"/>
          <w:lang w:eastAsia="en-GB"/>
        </w:rPr>
      </w:pPr>
    </w:p>
    <w:p w:rsidR="00870B15" w:rsidRDefault="00870B15">
      <w:pPr>
        <w:rPr>
          <w:b/>
          <w:sz w:val="36"/>
          <w:szCs w:val="36"/>
        </w:rPr>
      </w:pPr>
      <w:r>
        <w:rPr>
          <w:rFonts w:cstheme="minorHAnsi"/>
          <w:noProof/>
          <w:color w:val="000000"/>
          <w:lang w:eastAsia="en-GB"/>
        </w:rPr>
        <w:drawing>
          <wp:inline distT="0" distB="0" distL="0" distR="0" wp14:anchorId="193BC0AF" wp14:editId="245BB79E">
            <wp:extent cx="2590800" cy="1767840"/>
            <wp:effectExtent l="0" t="0" r="0" b="381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6">
                      <a:extLst>
                        <a:ext uri="{28A0092B-C50C-407E-A947-70E740481C1C}">
                          <a14:useLocalDpi xmlns:a14="http://schemas.microsoft.com/office/drawing/2010/main" val="0"/>
                        </a:ext>
                      </a:extLst>
                    </a:blip>
                    <a:srcRect r="54787"/>
                    <a:stretch/>
                  </pic:blipFill>
                  <pic:spPr bwMode="auto">
                    <a:xfrm>
                      <a:off x="0" y="0"/>
                      <a:ext cx="2591025" cy="1767993"/>
                    </a:xfrm>
                    <a:prstGeom prst="rect">
                      <a:avLst/>
                    </a:prstGeom>
                    <a:ln>
                      <a:noFill/>
                    </a:ln>
                    <a:extLst>
                      <a:ext uri="{53640926-AAD7-44D8-BBD7-CCE9431645EC}">
                        <a14:shadowObscured xmlns:a14="http://schemas.microsoft.com/office/drawing/2010/main"/>
                      </a:ext>
                    </a:extLst>
                  </pic:spPr>
                </pic:pic>
              </a:graphicData>
            </a:graphic>
          </wp:inline>
        </w:drawing>
      </w:r>
    </w:p>
    <w:p w:rsidR="00CA5398" w:rsidRPr="00BB640F" w:rsidRDefault="000D39E8">
      <w:pPr>
        <w:rPr>
          <w:b/>
          <w:sz w:val="36"/>
          <w:szCs w:val="36"/>
        </w:rPr>
      </w:pPr>
      <w:r>
        <w:rPr>
          <w:b/>
          <w:sz w:val="36"/>
          <w:szCs w:val="36"/>
        </w:rPr>
        <w:t xml:space="preserve">IWWF </w:t>
      </w:r>
      <w:r w:rsidR="00B61AD0" w:rsidRPr="00BB640F">
        <w:rPr>
          <w:b/>
          <w:sz w:val="36"/>
          <w:szCs w:val="36"/>
        </w:rPr>
        <w:t>E</w:t>
      </w:r>
      <w:r>
        <w:rPr>
          <w:b/>
          <w:sz w:val="36"/>
          <w:szCs w:val="36"/>
        </w:rPr>
        <w:t xml:space="preserve">vent </w:t>
      </w:r>
      <w:r w:rsidR="00B61AD0" w:rsidRPr="00BB640F">
        <w:rPr>
          <w:b/>
          <w:sz w:val="36"/>
          <w:szCs w:val="36"/>
        </w:rPr>
        <w:t>M</w:t>
      </w:r>
      <w:r>
        <w:rPr>
          <w:b/>
          <w:sz w:val="36"/>
          <w:szCs w:val="36"/>
        </w:rPr>
        <w:t xml:space="preserve">anagement </w:t>
      </w:r>
      <w:r w:rsidR="00B61AD0" w:rsidRPr="00BB640F">
        <w:rPr>
          <w:b/>
          <w:sz w:val="36"/>
          <w:szCs w:val="36"/>
        </w:rPr>
        <w:t>S</w:t>
      </w:r>
      <w:r>
        <w:rPr>
          <w:b/>
          <w:sz w:val="36"/>
          <w:szCs w:val="36"/>
        </w:rPr>
        <w:t>ystem (EMS)</w:t>
      </w:r>
      <w:r w:rsidR="00AF7318">
        <w:rPr>
          <w:b/>
          <w:sz w:val="36"/>
          <w:szCs w:val="36"/>
        </w:rPr>
        <w:t xml:space="preserve"> </w:t>
      </w:r>
      <w:r w:rsidR="00AF7318" w:rsidRPr="00B276D3">
        <w:rPr>
          <w:b/>
          <w:sz w:val="36"/>
          <w:szCs w:val="36"/>
        </w:rPr>
        <w:t>2025</w:t>
      </w:r>
    </w:p>
    <w:p w:rsidR="0060026C" w:rsidRPr="0060026C" w:rsidRDefault="0060026C">
      <w:pPr>
        <w:rPr>
          <w:sz w:val="24"/>
          <w:szCs w:val="24"/>
        </w:rPr>
      </w:pPr>
      <w:r>
        <w:rPr>
          <w:sz w:val="24"/>
          <w:szCs w:val="24"/>
        </w:rPr>
        <w:t>EMS</w:t>
      </w:r>
      <w:r w:rsidRPr="0060026C">
        <w:rPr>
          <w:sz w:val="24"/>
          <w:szCs w:val="24"/>
        </w:rPr>
        <w:t xml:space="preserve"> is the international booking system for all water</w:t>
      </w:r>
      <w:r>
        <w:rPr>
          <w:sz w:val="24"/>
          <w:szCs w:val="24"/>
        </w:rPr>
        <w:t xml:space="preserve"> ski</w:t>
      </w:r>
      <w:r w:rsidRPr="0060026C">
        <w:rPr>
          <w:sz w:val="24"/>
          <w:szCs w:val="24"/>
        </w:rPr>
        <w:t xml:space="preserve"> competitions. All countries now use it, and every</w:t>
      </w:r>
      <w:r w:rsidR="00AF7318">
        <w:rPr>
          <w:sz w:val="24"/>
          <w:szCs w:val="24"/>
        </w:rPr>
        <w:t xml:space="preserve"> UK competition is listed on it along with Development Days and Squad training.</w:t>
      </w:r>
      <w:r w:rsidRPr="0060026C">
        <w:rPr>
          <w:sz w:val="24"/>
          <w:szCs w:val="24"/>
        </w:rPr>
        <w:t xml:space="preserve"> </w:t>
      </w:r>
    </w:p>
    <w:p w:rsidR="002C42F8" w:rsidRDefault="00BA37A9">
      <w:pPr>
        <w:rPr>
          <w:sz w:val="24"/>
          <w:szCs w:val="24"/>
        </w:rPr>
      </w:pPr>
      <w:r w:rsidRPr="003E3BDD">
        <w:rPr>
          <w:sz w:val="24"/>
          <w:szCs w:val="24"/>
        </w:rPr>
        <w:t xml:space="preserve">Once you’ve registered, you will have an opening page – see below. From this page you can purchase your IWWF </w:t>
      </w:r>
      <w:r w:rsidR="00DE1AAF" w:rsidRPr="003E3BDD">
        <w:rPr>
          <w:sz w:val="24"/>
          <w:szCs w:val="24"/>
        </w:rPr>
        <w:t>license</w:t>
      </w:r>
      <w:r w:rsidRPr="003E3BDD">
        <w:rPr>
          <w:sz w:val="24"/>
          <w:szCs w:val="24"/>
        </w:rPr>
        <w:t xml:space="preserve">, as well as enter competitions. </w:t>
      </w:r>
      <w:r w:rsidR="00360228" w:rsidRPr="003E3BDD">
        <w:rPr>
          <w:sz w:val="24"/>
          <w:szCs w:val="24"/>
        </w:rPr>
        <w:t xml:space="preserve"> For registration each skier needs to have a dedicated email, families cannot share.</w:t>
      </w:r>
      <w:r w:rsidR="003E3BDD">
        <w:rPr>
          <w:sz w:val="24"/>
          <w:szCs w:val="24"/>
        </w:rPr>
        <w:t xml:space="preserve"> </w:t>
      </w:r>
    </w:p>
    <w:p w:rsidR="00BB640F" w:rsidRDefault="003E3BDD">
      <w:pPr>
        <w:rPr>
          <w:sz w:val="24"/>
          <w:szCs w:val="24"/>
        </w:rPr>
      </w:pPr>
      <w:r>
        <w:rPr>
          <w:sz w:val="24"/>
          <w:szCs w:val="24"/>
        </w:rPr>
        <w:t xml:space="preserve">At the moment EMS doesn’t take payment, so you must contact the lake to arrange payment. Some lakes, like PWTC, have an online system for entry. </w:t>
      </w:r>
    </w:p>
    <w:p w:rsidR="00B61AD0" w:rsidRDefault="002C42F8">
      <w:pPr>
        <w:rPr>
          <w:sz w:val="24"/>
          <w:szCs w:val="24"/>
        </w:rPr>
      </w:pPr>
      <w:r>
        <w:rPr>
          <w:sz w:val="24"/>
          <w:szCs w:val="24"/>
        </w:rPr>
        <w:t>You must also have a BWSW license to compete</w:t>
      </w:r>
      <w:r w:rsidR="00F900B5">
        <w:rPr>
          <w:sz w:val="24"/>
          <w:szCs w:val="24"/>
        </w:rPr>
        <w:t xml:space="preserve"> in Rankings competitions</w:t>
      </w:r>
      <w:r>
        <w:rPr>
          <w:sz w:val="24"/>
          <w:szCs w:val="24"/>
        </w:rPr>
        <w:t xml:space="preserve">. The EMS system allows you to book without a BWSW license as it’s not set up for National Licenses, however you cannot ski in a UK </w:t>
      </w:r>
      <w:r w:rsidR="00F900B5">
        <w:rPr>
          <w:sz w:val="24"/>
          <w:szCs w:val="24"/>
        </w:rPr>
        <w:t xml:space="preserve">Ranking </w:t>
      </w:r>
      <w:r>
        <w:rPr>
          <w:sz w:val="24"/>
          <w:szCs w:val="24"/>
        </w:rPr>
        <w:t xml:space="preserve">competition without a BWSW license. Get yours here: </w:t>
      </w:r>
      <w:hyperlink r:id="rId7" w:history="1">
        <w:r w:rsidRPr="002C42F8">
          <w:rPr>
            <w:rStyle w:val="Hyperlink"/>
            <w:sz w:val="24"/>
            <w:szCs w:val="24"/>
          </w:rPr>
          <w:t>https://www.bwsw.org.uk/home/</w:t>
        </w:r>
      </w:hyperlink>
    </w:p>
    <w:p w:rsidR="00BB640F" w:rsidRPr="003E3BDD" w:rsidRDefault="00BB640F">
      <w:pPr>
        <w:rPr>
          <w:sz w:val="24"/>
          <w:szCs w:val="24"/>
        </w:rPr>
      </w:pPr>
      <w:r>
        <w:rPr>
          <w:sz w:val="24"/>
          <w:szCs w:val="24"/>
        </w:rPr>
        <w:t xml:space="preserve">If you need any help with registering, please contact Kylie at head office who should be able to help. </w:t>
      </w:r>
      <w:r w:rsidRPr="00BB640F">
        <w:rPr>
          <w:sz w:val="24"/>
          <w:szCs w:val="24"/>
        </w:rPr>
        <w:t>kylie@bwsf.co.uk</w:t>
      </w:r>
    </w:p>
    <w:p w:rsidR="00B61AD0" w:rsidRPr="003E3BDD" w:rsidRDefault="008231A7" w:rsidP="00BA37A9">
      <w:r>
        <w:rPr>
          <w:noProof/>
          <w:lang w:eastAsia="en-GB"/>
        </w:rPr>
        <w:drawing>
          <wp:inline distT="0" distB="0" distL="0" distR="0" wp14:anchorId="119A2FF1" wp14:editId="632DFB8D">
            <wp:extent cx="5730689" cy="260032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 t="19114" r="50477" b="18559"/>
                    <a:stretch/>
                  </pic:blipFill>
                  <pic:spPr bwMode="auto">
                    <a:xfrm>
                      <a:off x="0" y="0"/>
                      <a:ext cx="5741398" cy="2605184"/>
                    </a:xfrm>
                    <a:prstGeom prst="rect">
                      <a:avLst/>
                    </a:prstGeom>
                    <a:ln>
                      <a:noFill/>
                    </a:ln>
                    <a:extLst>
                      <a:ext uri="{53640926-AAD7-44D8-BBD7-CCE9431645EC}">
                        <a14:shadowObscured xmlns:a14="http://schemas.microsoft.com/office/drawing/2010/main"/>
                      </a:ext>
                    </a:extLst>
                  </pic:spPr>
                </pic:pic>
              </a:graphicData>
            </a:graphic>
          </wp:inline>
        </w:drawing>
      </w:r>
    </w:p>
    <w:p w:rsidR="0060026C" w:rsidRDefault="0060026C" w:rsidP="00BA37A9">
      <w:pPr>
        <w:rPr>
          <w:sz w:val="24"/>
          <w:szCs w:val="24"/>
        </w:rPr>
      </w:pPr>
    </w:p>
    <w:p w:rsidR="0060026C" w:rsidRDefault="0060026C" w:rsidP="00BA37A9">
      <w:pPr>
        <w:rPr>
          <w:sz w:val="24"/>
          <w:szCs w:val="24"/>
        </w:rPr>
      </w:pPr>
    </w:p>
    <w:p w:rsidR="0060026C" w:rsidRDefault="0060026C" w:rsidP="00BA37A9">
      <w:pPr>
        <w:rPr>
          <w:sz w:val="24"/>
          <w:szCs w:val="24"/>
        </w:rPr>
      </w:pPr>
    </w:p>
    <w:p w:rsidR="00B61AD0" w:rsidRDefault="00B61AD0" w:rsidP="00BA37A9">
      <w:pPr>
        <w:rPr>
          <w:sz w:val="24"/>
          <w:szCs w:val="24"/>
        </w:rPr>
      </w:pPr>
      <w:r w:rsidRPr="003E3BDD">
        <w:rPr>
          <w:sz w:val="24"/>
          <w:szCs w:val="24"/>
        </w:rPr>
        <w:t xml:space="preserve">You will </w:t>
      </w:r>
      <w:r w:rsidR="0060026C">
        <w:rPr>
          <w:sz w:val="24"/>
          <w:szCs w:val="24"/>
        </w:rPr>
        <w:t xml:space="preserve">then </w:t>
      </w:r>
      <w:r w:rsidRPr="003E3BDD">
        <w:rPr>
          <w:sz w:val="24"/>
          <w:szCs w:val="24"/>
        </w:rPr>
        <w:t xml:space="preserve">see a screen with a variety of filters, choose </w:t>
      </w:r>
      <w:r w:rsidRPr="0060026C">
        <w:rPr>
          <w:b/>
          <w:sz w:val="24"/>
          <w:szCs w:val="24"/>
        </w:rPr>
        <w:t>Waterski</w:t>
      </w:r>
      <w:r w:rsidRPr="003E3BDD">
        <w:rPr>
          <w:sz w:val="24"/>
          <w:szCs w:val="24"/>
        </w:rPr>
        <w:t xml:space="preserve">, the dates you’re interested in, and </w:t>
      </w:r>
      <w:r w:rsidRPr="0060026C">
        <w:rPr>
          <w:b/>
          <w:sz w:val="24"/>
          <w:szCs w:val="24"/>
        </w:rPr>
        <w:t>Great Britain</w:t>
      </w:r>
      <w:r w:rsidRPr="003E3BDD">
        <w:rPr>
          <w:sz w:val="24"/>
          <w:szCs w:val="24"/>
        </w:rPr>
        <w:t xml:space="preserve"> as the country. Hit </w:t>
      </w:r>
      <w:r w:rsidRPr="0060026C">
        <w:rPr>
          <w:b/>
          <w:sz w:val="24"/>
          <w:szCs w:val="24"/>
        </w:rPr>
        <w:t>Search</w:t>
      </w:r>
      <w:r w:rsidRPr="003E3BDD">
        <w:rPr>
          <w:sz w:val="24"/>
          <w:szCs w:val="24"/>
        </w:rPr>
        <w:t xml:space="preserve"> and all </w:t>
      </w:r>
      <w:r w:rsidR="00353B2C">
        <w:rPr>
          <w:sz w:val="24"/>
          <w:szCs w:val="24"/>
        </w:rPr>
        <w:t xml:space="preserve">UK </w:t>
      </w:r>
      <w:r w:rsidRPr="003E3BDD">
        <w:rPr>
          <w:sz w:val="24"/>
          <w:szCs w:val="24"/>
        </w:rPr>
        <w:t xml:space="preserve">competitions past the date you chose will show. </w:t>
      </w:r>
    </w:p>
    <w:p w:rsidR="003E3BDD" w:rsidRPr="003E3BDD" w:rsidRDefault="003E3BDD" w:rsidP="00BA37A9">
      <w:pPr>
        <w:rPr>
          <w:sz w:val="24"/>
          <w:szCs w:val="24"/>
        </w:rPr>
      </w:pPr>
      <w:r>
        <w:rPr>
          <w:noProof/>
          <w:lang w:eastAsia="en-GB"/>
        </w:rPr>
        <w:drawing>
          <wp:inline distT="0" distB="0" distL="0" distR="0" wp14:anchorId="4AA9642F" wp14:editId="5F754594">
            <wp:extent cx="5731510" cy="386778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86" t="19605" r="50809" b="4096"/>
                    <a:stretch/>
                  </pic:blipFill>
                  <pic:spPr bwMode="auto">
                    <a:xfrm>
                      <a:off x="0" y="0"/>
                      <a:ext cx="5731510" cy="3867785"/>
                    </a:xfrm>
                    <a:prstGeom prst="rect">
                      <a:avLst/>
                    </a:prstGeom>
                    <a:ln>
                      <a:noFill/>
                    </a:ln>
                    <a:extLst>
                      <a:ext uri="{53640926-AAD7-44D8-BBD7-CCE9431645EC}">
                        <a14:shadowObscured xmlns:a14="http://schemas.microsoft.com/office/drawing/2010/main"/>
                      </a:ext>
                    </a:extLst>
                  </pic:spPr>
                </pic:pic>
              </a:graphicData>
            </a:graphic>
          </wp:inline>
        </w:drawing>
      </w:r>
    </w:p>
    <w:p w:rsidR="003E3BDD" w:rsidRDefault="003E3BDD" w:rsidP="00BA37A9">
      <w:pPr>
        <w:rPr>
          <w:sz w:val="28"/>
          <w:szCs w:val="28"/>
        </w:rPr>
      </w:pPr>
    </w:p>
    <w:p w:rsidR="0060026C" w:rsidRDefault="003E3BDD" w:rsidP="00BA37A9">
      <w:pPr>
        <w:rPr>
          <w:noProof/>
          <w:sz w:val="24"/>
          <w:szCs w:val="24"/>
          <w:lang w:eastAsia="en-GB"/>
        </w:rPr>
      </w:pPr>
      <w:r w:rsidRPr="00353B2C">
        <w:rPr>
          <w:sz w:val="24"/>
          <w:szCs w:val="24"/>
        </w:rPr>
        <w:t>If you are looking for International Competitions you can leave the country blank, or choose the country you are interested in.</w:t>
      </w:r>
    </w:p>
    <w:p w:rsidR="00B61AD0" w:rsidRPr="00353B2C" w:rsidRDefault="00B61AD0" w:rsidP="00BA37A9">
      <w:pPr>
        <w:rPr>
          <w:sz w:val="24"/>
          <w:szCs w:val="24"/>
        </w:rPr>
      </w:pPr>
      <w:r w:rsidRPr="00353B2C">
        <w:rPr>
          <w:sz w:val="24"/>
          <w:szCs w:val="24"/>
        </w:rPr>
        <w:t>If you choose ‘</w:t>
      </w:r>
      <w:r w:rsidRPr="00BB640F">
        <w:rPr>
          <w:b/>
          <w:sz w:val="24"/>
          <w:szCs w:val="24"/>
        </w:rPr>
        <w:t>Not Homologated</w:t>
      </w:r>
      <w:r w:rsidRPr="00353B2C">
        <w:rPr>
          <w:sz w:val="24"/>
          <w:szCs w:val="24"/>
        </w:rPr>
        <w:t>’ you will get the list of Backyard Comps that don’</w:t>
      </w:r>
      <w:r w:rsidR="003E3BDD" w:rsidRPr="00353B2C">
        <w:rPr>
          <w:sz w:val="24"/>
          <w:szCs w:val="24"/>
        </w:rPr>
        <w:t>t count for European Rankings (see below)</w:t>
      </w:r>
    </w:p>
    <w:p w:rsidR="003E3BDD" w:rsidRDefault="003E3BDD" w:rsidP="00BA37A9">
      <w:pPr>
        <w:rPr>
          <w:sz w:val="28"/>
          <w:szCs w:val="28"/>
        </w:rPr>
      </w:pPr>
      <w:r>
        <w:rPr>
          <w:noProof/>
          <w:lang w:eastAsia="en-GB"/>
        </w:rPr>
        <w:lastRenderedPageBreak/>
        <w:drawing>
          <wp:inline distT="0" distB="0" distL="0" distR="0" wp14:anchorId="149E16E0" wp14:editId="0FE0475A">
            <wp:extent cx="5731510" cy="413131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74" t="18919" r="51972"/>
                    <a:stretch/>
                  </pic:blipFill>
                  <pic:spPr bwMode="auto">
                    <a:xfrm>
                      <a:off x="0" y="0"/>
                      <a:ext cx="5731510" cy="4131310"/>
                    </a:xfrm>
                    <a:prstGeom prst="rect">
                      <a:avLst/>
                    </a:prstGeom>
                    <a:ln>
                      <a:noFill/>
                    </a:ln>
                    <a:extLst>
                      <a:ext uri="{53640926-AAD7-44D8-BBD7-CCE9431645EC}">
                        <a14:shadowObscured xmlns:a14="http://schemas.microsoft.com/office/drawing/2010/main"/>
                      </a:ext>
                    </a:extLst>
                  </pic:spPr>
                </pic:pic>
              </a:graphicData>
            </a:graphic>
          </wp:inline>
        </w:drawing>
      </w:r>
    </w:p>
    <w:p w:rsidR="0060026C" w:rsidRDefault="0060026C">
      <w:pPr>
        <w:rPr>
          <w:sz w:val="24"/>
          <w:szCs w:val="24"/>
        </w:rPr>
      </w:pPr>
      <w:r>
        <w:t>Competition Types</w:t>
      </w:r>
      <w:r>
        <w:rPr>
          <w:sz w:val="24"/>
          <w:szCs w:val="24"/>
        </w:rPr>
        <w:t xml:space="preserve"> comes in the following different types – </w:t>
      </w:r>
    </w:p>
    <w:p w:rsidR="0060026C" w:rsidRDefault="0060026C">
      <w:pPr>
        <w:rPr>
          <w:sz w:val="24"/>
          <w:szCs w:val="24"/>
        </w:rPr>
      </w:pPr>
      <w:r>
        <w:rPr>
          <w:sz w:val="24"/>
          <w:szCs w:val="24"/>
        </w:rPr>
        <w:t xml:space="preserve">GSRT – Grass Roots (Non Ranking) </w:t>
      </w:r>
    </w:p>
    <w:p w:rsidR="0060026C" w:rsidRDefault="0060026C">
      <w:pPr>
        <w:rPr>
          <w:sz w:val="24"/>
          <w:szCs w:val="24"/>
        </w:rPr>
      </w:pPr>
      <w:r>
        <w:rPr>
          <w:sz w:val="24"/>
          <w:szCs w:val="24"/>
        </w:rPr>
        <w:t>National – only open to skiers from that country (Ranking)</w:t>
      </w:r>
    </w:p>
    <w:p w:rsidR="00353B2C" w:rsidRDefault="0060026C">
      <w:pPr>
        <w:rPr>
          <w:sz w:val="24"/>
          <w:szCs w:val="24"/>
        </w:rPr>
      </w:pPr>
      <w:r>
        <w:rPr>
          <w:sz w:val="24"/>
          <w:szCs w:val="24"/>
        </w:rPr>
        <w:t>International – Open to skiers from all countries (Ranking)</w:t>
      </w:r>
    </w:p>
    <w:p w:rsidR="002B59EE" w:rsidRDefault="002B59EE">
      <w:pPr>
        <w:rPr>
          <w:sz w:val="24"/>
          <w:szCs w:val="24"/>
        </w:rPr>
      </w:pPr>
      <w:r>
        <w:rPr>
          <w:sz w:val="24"/>
          <w:szCs w:val="24"/>
        </w:rPr>
        <w:t>Normal Homologation – Rankings but with limited scores.</w:t>
      </w:r>
    </w:p>
    <w:p w:rsidR="00E26178" w:rsidRDefault="0060026C">
      <w:pPr>
        <w:rPr>
          <w:sz w:val="24"/>
          <w:szCs w:val="24"/>
        </w:rPr>
      </w:pPr>
      <w:r>
        <w:rPr>
          <w:sz w:val="24"/>
          <w:szCs w:val="24"/>
        </w:rPr>
        <w:t>NatCH – National Championships – some of these are open to skiers from other countries (Ranking)</w:t>
      </w:r>
    </w:p>
    <w:p w:rsidR="00F900B5" w:rsidRPr="00B276D3" w:rsidRDefault="00F900B5">
      <w:pPr>
        <w:rPr>
          <w:sz w:val="24"/>
          <w:szCs w:val="24"/>
        </w:rPr>
      </w:pPr>
      <w:r>
        <w:rPr>
          <w:sz w:val="24"/>
          <w:szCs w:val="24"/>
        </w:rPr>
        <w:t>The IWWF licence is not required for Development Days, Backyard, or Normal Homologation – only Rankings</w:t>
      </w:r>
      <w:r w:rsidRPr="00B276D3">
        <w:rPr>
          <w:sz w:val="24"/>
          <w:szCs w:val="24"/>
        </w:rPr>
        <w:t>.</w:t>
      </w:r>
      <w:r w:rsidR="007644C6" w:rsidRPr="00B276D3">
        <w:rPr>
          <w:sz w:val="24"/>
          <w:szCs w:val="24"/>
        </w:rPr>
        <w:t xml:space="preserve"> You do not need a BWSW license to take part in Development Days</w:t>
      </w:r>
      <w:r w:rsidR="00AF7318" w:rsidRPr="00B276D3">
        <w:rPr>
          <w:sz w:val="24"/>
          <w:szCs w:val="24"/>
        </w:rPr>
        <w:t xml:space="preserve"> but you do need a BWSW license to compete at any level</w:t>
      </w:r>
      <w:r w:rsidR="007644C6" w:rsidRPr="00B276D3">
        <w:rPr>
          <w:sz w:val="24"/>
          <w:szCs w:val="24"/>
        </w:rPr>
        <w:t>.</w:t>
      </w:r>
    </w:p>
    <w:p w:rsidR="0060026C" w:rsidRDefault="0060026C">
      <w:pPr>
        <w:rPr>
          <w:sz w:val="24"/>
          <w:szCs w:val="24"/>
        </w:rPr>
      </w:pPr>
      <w:r w:rsidRPr="00B276D3">
        <w:rPr>
          <w:sz w:val="24"/>
          <w:szCs w:val="24"/>
        </w:rPr>
        <w:t>When you click on the competition the details will show –</w:t>
      </w:r>
      <w:r>
        <w:rPr>
          <w:sz w:val="24"/>
          <w:szCs w:val="24"/>
        </w:rPr>
        <w:t xml:space="preserve"> including number of rounds, disciplines and age groups the competition is for.</w:t>
      </w:r>
    </w:p>
    <w:p w:rsidR="00353B2C" w:rsidRPr="00E26178" w:rsidRDefault="00E26178">
      <w:pPr>
        <w:rPr>
          <w:sz w:val="24"/>
          <w:szCs w:val="24"/>
        </w:rPr>
      </w:pPr>
      <w:r>
        <w:rPr>
          <w:sz w:val="24"/>
          <w:szCs w:val="24"/>
        </w:rPr>
        <w:t xml:space="preserve">To enter a competition, click on </w:t>
      </w:r>
      <w:r w:rsidRPr="00E26178">
        <w:rPr>
          <w:b/>
          <w:sz w:val="24"/>
          <w:szCs w:val="24"/>
        </w:rPr>
        <w:t>My Competitions</w:t>
      </w:r>
      <w:r>
        <w:rPr>
          <w:b/>
          <w:sz w:val="24"/>
          <w:szCs w:val="24"/>
        </w:rPr>
        <w:t xml:space="preserve">, </w:t>
      </w:r>
      <w:r w:rsidRPr="00E26178">
        <w:rPr>
          <w:sz w:val="24"/>
          <w:szCs w:val="24"/>
        </w:rPr>
        <w:t>and then click</w:t>
      </w:r>
      <w:r>
        <w:rPr>
          <w:b/>
          <w:sz w:val="24"/>
          <w:szCs w:val="24"/>
        </w:rPr>
        <w:t xml:space="preserve"> ‘New Participation’, </w:t>
      </w:r>
      <w:r w:rsidRPr="00E26178">
        <w:rPr>
          <w:sz w:val="24"/>
          <w:szCs w:val="24"/>
        </w:rPr>
        <w:t>again use the filters to avoid seeing every competition in the World.</w:t>
      </w:r>
      <w:r>
        <w:rPr>
          <w:sz w:val="24"/>
          <w:szCs w:val="24"/>
        </w:rPr>
        <w:t xml:space="preserve"> Hit the </w:t>
      </w:r>
      <w:r w:rsidRPr="00E26178">
        <w:rPr>
          <w:b/>
          <w:sz w:val="24"/>
          <w:szCs w:val="24"/>
        </w:rPr>
        <w:t>Select</w:t>
      </w:r>
      <w:r>
        <w:rPr>
          <w:sz w:val="24"/>
          <w:szCs w:val="24"/>
        </w:rPr>
        <w:t xml:space="preserve"> Button, and you will see the details.  The system will automatically load your age group, and a list of events. Tick which ones you wish to enter, and then hit ‘</w:t>
      </w:r>
      <w:r w:rsidRPr="00E26178">
        <w:rPr>
          <w:b/>
          <w:sz w:val="24"/>
          <w:szCs w:val="24"/>
        </w:rPr>
        <w:t>Submit Participation’</w:t>
      </w:r>
      <w:r>
        <w:rPr>
          <w:b/>
          <w:sz w:val="24"/>
          <w:szCs w:val="24"/>
        </w:rPr>
        <w:t>.</w:t>
      </w:r>
    </w:p>
    <w:p w:rsidR="00E26178" w:rsidRDefault="00E26178">
      <w:pPr>
        <w:rPr>
          <w:noProof/>
          <w:lang w:eastAsia="en-GB"/>
        </w:rPr>
      </w:pPr>
      <w:r>
        <w:rPr>
          <w:noProof/>
          <w:lang w:eastAsia="en-GB"/>
        </w:rPr>
        <w:lastRenderedPageBreak/>
        <w:drawing>
          <wp:inline distT="0" distB="0" distL="0" distR="0" wp14:anchorId="5E6F184D" wp14:editId="6704234D">
            <wp:extent cx="5323752" cy="358320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0603" r="51474"/>
                    <a:stretch/>
                  </pic:blipFill>
                  <pic:spPr bwMode="auto">
                    <a:xfrm>
                      <a:off x="0" y="0"/>
                      <a:ext cx="5338490" cy="3593120"/>
                    </a:xfrm>
                    <a:prstGeom prst="rect">
                      <a:avLst/>
                    </a:prstGeom>
                    <a:ln>
                      <a:noFill/>
                    </a:ln>
                    <a:extLst>
                      <a:ext uri="{53640926-AAD7-44D8-BBD7-CCE9431645EC}">
                        <a14:shadowObscured xmlns:a14="http://schemas.microsoft.com/office/drawing/2010/main"/>
                      </a:ext>
                    </a:extLst>
                  </pic:spPr>
                </pic:pic>
              </a:graphicData>
            </a:graphic>
          </wp:inline>
        </w:drawing>
      </w:r>
    </w:p>
    <w:p w:rsidR="00353B2C" w:rsidRDefault="00353B2C">
      <w:pPr>
        <w:rPr>
          <w:sz w:val="24"/>
          <w:szCs w:val="24"/>
        </w:rPr>
      </w:pPr>
    </w:p>
    <w:p w:rsidR="00BA37A9" w:rsidRPr="00353B2C" w:rsidRDefault="00DE1AAF">
      <w:pPr>
        <w:rPr>
          <w:sz w:val="24"/>
          <w:szCs w:val="24"/>
        </w:rPr>
      </w:pPr>
      <w:r w:rsidRPr="00353B2C">
        <w:rPr>
          <w:sz w:val="24"/>
          <w:szCs w:val="24"/>
        </w:rPr>
        <w:t>Once you’ve entered, you will see ‘Accepted’ under Participation Status. At this point in time, there is no email co</w:t>
      </w:r>
      <w:r w:rsidR="00353B2C" w:rsidRPr="00353B2C">
        <w:rPr>
          <w:sz w:val="24"/>
          <w:szCs w:val="24"/>
        </w:rPr>
        <w:t>nfirmation of entry.  I take</w:t>
      </w:r>
      <w:r w:rsidRPr="00353B2C">
        <w:rPr>
          <w:sz w:val="24"/>
          <w:szCs w:val="24"/>
        </w:rPr>
        <w:t xml:space="preserve"> a picture or screenshot to keep as confirmation in case of any issues.</w:t>
      </w:r>
      <w:r w:rsidR="00360228" w:rsidRPr="00353B2C">
        <w:rPr>
          <w:sz w:val="24"/>
          <w:szCs w:val="24"/>
        </w:rPr>
        <w:t xml:space="preserve"> The system will als</w:t>
      </w:r>
      <w:r w:rsidR="00965D34" w:rsidRPr="00353B2C">
        <w:rPr>
          <w:sz w:val="24"/>
          <w:szCs w:val="24"/>
        </w:rPr>
        <w:t>o flag if a competition is full with the option of a waiting list.</w:t>
      </w:r>
    </w:p>
    <w:p w:rsidR="00DE1AAF" w:rsidRPr="00353B2C" w:rsidRDefault="00DE1AAF">
      <w:pPr>
        <w:rPr>
          <w:sz w:val="24"/>
          <w:szCs w:val="24"/>
        </w:rPr>
      </w:pPr>
      <w:r w:rsidRPr="00353B2C">
        <w:rPr>
          <w:sz w:val="24"/>
          <w:szCs w:val="24"/>
        </w:rPr>
        <w:t>Competition fees need to be paid to the lakes, as per normal.</w:t>
      </w:r>
    </w:p>
    <w:p w:rsidR="00E26178" w:rsidRDefault="00E26178">
      <w:pPr>
        <w:rPr>
          <w:noProof/>
          <w:lang w:eastAsia="en-GB"/>
        </w:rPr>
      </w:pPr>
    </w:p>
    <w:p w:rsidR="00E26178" w:rsidRDefault="00E26178">
      <w:pPr>
        <w:rPr>
          <w:noProof/>
          <w:lang w:eastAsia="en-GB"/>
        </w:rPr>
      </w:pPr>
      <w:r>
        <w:rPr>
          <w:noProof/>
          <w:lang w:eastAsia="en-GB"/>
        </w:rPr>
        <w:drawing>
          <wp:inline distT="0" distB="0" distL="0" distR="0" wp14:anchorId="3348170E" wp14:editId="6FA954F7">
            <wp:extent cx="6438900" cy="32410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357" t="18283" r="51939" b="34257"/>
                    <a:stretch/>
                  </pic:blipFill>
                  <pic:spPr bwMode="auto">
                    <a:xfrm>
                      <a:off x="0" y="0"/>
                      <a:ext cx="6487669" cy="3265636"/>
                    </a:xfrm>
                    <a:prstGeom prst="rect">
                      <a:avLst/>
                    </a:prstGeom>
                    <a:ln>
                      <a:noFill/>
                    </a:ln>
                    <a:extLst>
                      <a:ext uri="{53640926-AAD7-44D8-BBD7-CCE9431645EC}">
                        <a14:shadowObscured xmlns:a14="http://schemas.microsoft.com/office/drawing/2010/main"/>
                      </a:ext>
                    </a:extLst>
                  </pic:spPr>
                </pic:pic>
              </a:graphicData>
            </a:graphic>
          </wp:inline>
        </w:drawing>
      </w:r>
    </w:p>
    <w:p w:rsidR="00AF7318" w:rsidRPr="00B276D3" w:rsidRDefault="00AF7318">
      <w:pPr>
        <w:rPr>
          <w:b/>
          <w:noProof/>
          <w:lang w:eastAsia="en-GB"/>
        </w:rPr>
      </w:pPr>
      <w:r w:rsidRPr="00B276D3">
        <w:rPr>
          <w:b/>
          <w:noProof/>
          <w:lang w:eastAsia="en-GB"/>
        </w:rPr>
        <w:lastRenderedPageBreak/>
        <w:t>Competition Details</w:t>
      </w:r>
    </w:p>
    <w:p w:rsidR="00AF7318" w:rsidRPr="00B276D3" w:rsidRDefault="00AF7318">
      <w:pPr>
        <w:rPr>
          <w:noProof/>
          <w:lang w:eastAsia="en-GB"/>
        </w:rPr>
      </w:pPr>
      <w:r w:rsidRPr="00B276D3">
        <w:rPr>
          <w:noProof/>
          <w:lang w:eastAsia="en-GB"/>
        </w:rPr>
        <w:t>On the calendar when you see the list of competitions you can get more details by clicking on the competion name, in the example below, ‘Malibu Spring Multi’. You’ll then see a page with all the details regarding age categories, events, judges, drivers and homologators. Most importantly, you’ll also see the contact details for the organizer should you wish to get in touch prior to the competition to arrange practice sets.</w:t>
      </w:r>
    </w:p>
    <w:p w:rsidR="00AF7318" w:rsidRPr="00B276D3" w:rsidRDefault="00AF7318">
      <w:pPr>
        <w:rPr>
          <w:noProof/>
          <w:lang w:eastAsia="en-GB"/>
        </w:rPr>
      </w:pPr>
    </w:p>
    <w:p w:rsidR="00AF7318" w:rsidRPr="00DB4979" w:rsidRDefault="00AF7318">
      <w:pPr>
        <w:rPr>
          <w:noProof/>
          <w:highlight w:val="yellow"/>
          <w:lang w:eastAsia="en-GB"/>
        </w:rPr>
      </w:pPr>
      <w:r w:rsidRPr="00DB4979">
        <w:rPr>
          <w:noProof/>
          <w:highlight w:val="yellow"/>
          <w:lang w:eastAsia="en-GB"/>
        </w:rPr>
        <w:drawing>
          <wp:inline distT="0" distB="0" distL="0" distR="0" wp14:anchorId="2E2589C2" wp14:editId="775AD08E">
            <wp:extent cx="6067425" cy="3122454"/>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8607" r="34855"/>
                    <a:stretch/>
                  </pic:blipFill>
                  <pic:spPr bwMode="auto">
                    <a:xfrm>
                      <a:off x="0" y="0"/>
                      <a:ext cx="6073109" cy="3125379"/>
                    </a:xfrm>
                    <a:prstGeom prst="rect">
                      <a:avLst/>
                    </a:prstGeom>
                    <a:ln>
                      <a:noFill/>
                    </a:ln>
                    <a:extLst>
                      <a:ext uri="{53640926-AAD7-44D8-BBD7-CCE9431645EC}">
                        <a14:shadowObscured xmlns:a14="http://schemas.microsoft.com/office/drawing/2010/main"/>
                      </a:ext>
                    </a:extLst>
                  </pic:spPr>
                </pic:pic>
              </a:graphicData>
            </a:graphic>
          </wp:inline>
        </w:drawing>
      </w:r>
    </w:p>
    <w:p w:rsidR="00FE7FD9" w:rsidRPr="00DB4979" w:rsidRDefault="00FE7FD9">
      <w:pPr>
        <w:rPr>
          <w:noProof/>
          <w:highlight w:val="yellow"/>
          <w:lang w:eastAsia="en-GB"/>
        </w:rPr>
      </w:pPr>
    </w:p>
    <w:p w:rsidR="00FE7FD9" w:rsidRPr="00B276D3" w:rsidRDefault="00FE7FD9">
      <w:pPr>
        <w:rPr>
          <w:b/>
          <w:noProof/>
          <w:sz w:val="28"/>
          <w:szCs w:val="28"/>
          <w:lang w:eastAsia="en-GB"/>
        </w:rPr>
      </w:pPr>
      <w:r w:rsidRPr="00B276D3">
        <w:rPr>
          <w:b/>
          <w:noProof/>
          <w:sz w:val="28"/>
          <w:szCs w:val="28"/>
          <w:lang w:eastAsia="en-GB"/>
        </w:rPr>
        <w:t>Summary</w:t>
      </w:r>
    </w:p>
    <w:p w:rsidR="00FE7FD9" w:rsidRDefault="00FE7FD9">
      <w:pPr>
        <w:rPr>
          <w:noProof/>
          <w:lang w:eastAsia="en-GB"/>
        </w:rPr>
      </w:pPr>
      <w:r w:rsidRPr="00B276D3">
        <w:rPr>
          <w:noProof/>
          <w:lang w:eastAsia="en-GB"/>
        </w:rPr>
        <w:t xml:space="preserve">We hope that you find this document helpful when navigating EMS, should you have any questions please feel free to contact Ali White on 07921844682 or </w:t>
      </w:r>
      <w:hyperlink r:id="rId14" w:history="1">
        <w:r w:rsidRPr="00B276D3">
          <w:rPr>
            <w:rStyle w:val="Hyperlink"/>
            <w:noProof/>
            <w:lang w:eastAsia="en-GB"/>
          </w:rPr>
          <w:t>ali.white@hotmail.co.uk</w:t>
        </w:r>
      </w:hyperlink>
      <w:r w:rsidRPr="00B276D3">
        <w:rPr>
          <w:noProof/>
          <w:lang w:eastAsia="en-GB"/>
        </w:rPr>
        <w:t xml:space="preserve"> who will be happy to talk through how to use the system</w:t>
      </w:r>
      <w:r w:rsidR="00DB4979" w:rsidRPr="00B276D3">
        <w:rPr>
          <w:noProof/>
          <w:lang w:eastAsia="en-GB"/>
        </w:rPr>
        <w:t xml:space="preserve"> (for Ali ph</w:t>
      </w:r>
      <w:r w:rsidR="00745EAD" w:rsidRPr="00B276D3">
        <w:rPr>
          <w:noProof/>
          <w:lang w:eastAsia="en-GB"/>
        </w:rPr>
        <w:t xml:space="preserve">one is preferable to avoid emails getting caught in the spam filter </w:t>
      </w:r>
      <w:r w:rsidR="00DB4979" w:rsidRPr="00B276D3">
        <w:rPr>
          <w:noProof/>
          <w:lang w:eastAsia="en-GB"/>
        </w:rPr>
        <w:t>on hotmail)</w:t>
      </w:r>
      <w:r w:rsidRPr="00B276D3">
        <w:rPr>
          <w:noProof/>
          <w:lang w:eastAsia="en-GB"/>
        </w:rPr>
        <w:t xml:space="preserve">. Alternatively contact Dush Lukic </w:t>
      </w:r>
      <w:r w:rsidR="00774FF8" w:rsidRPr="00B276D3">
        <w:rPr>
          <w:noProof/>
          <w:lang w:eastAsia="en-GB"/>
        </w:rPr>
        <w:t xml:space="preserve">from the FOT Committee </w:t>
      </w:r>
      <w:r w:rsidRPr="00B276D3">
        <w:rPr>
          <w:noProof/>
          <w:lang w:eastAsia="en-GB"/>
        </w:rPr>
        <w:t xml:space="preserve">at </w:t>
      </w:r>
      <w:hyperlink r:id="rId15" w:history="1">
        <w:r w:rsidRPr="00B276D3">
          <w:rPr>
            <w:rStyle w:val="Hyperlink"/>
            <w:noProof/>
            <w:lang w:eastAsia="en-GB"/>
          </w:rPr>
          <w:t>duskolukic05@gmail.com</w:t>
        </w:r>
      </w:hyperlink>
      <w:r w:rsidRPr="00B276D3">
        <w:rPr>
          <w:noProof/>
          <w:lang w:eastAsia="en-GB"/>
        </w:rPr>
        <w:t xml:space="preserve"> or on 07587554763.</w:t>
      </w:r>
      <w:bookmarkStart w:id="0" w:name="_GoBack"/>
      <w:bookmarkEnd w:id="0"/>
    </w:p>
    <w:sectPr w:rsidR="00FE7FD9">
      <w:footerReference w:type="default" r:id="rId16"/>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3F15" w:rsidRDefault="00083F15" w:rsidP="00B357C3">
      <w:pPr>
        <w:spacing w:after="0" w:line="240" w:lineRule="auto"/>
      </w:pPr>
      <w:r>
        <w:separator/>
      </w:r>
    </w:p>
  </w:endnote>
  <w:endnote w:type="continuationSeparator" w:id="0">
    <w:p w:rsidR="00083F15" w:rsidRDefault="00083F15" w:rsidP="00B357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1630049"/>
      <w:docPartObj>
        <w:docPartGallery w:val="Page Numbers (Bottom of Page)"/>
        <w:docPartUnique/>
      </w:docPartObj>
    </w:sdtPr>
    <w:sdtEndPr>
      <w:rPr>
        <w:noProof/>
      </w:rPr>
    </w:sdtEndPr>
    <w:sdtContent>
      <w:p w:rsidR="00B357C3" w:rsidRDefault="00B357C3">
        <w:pPr>
          <w:pStyle w:val="Footer"/>
          <w:jc w:val="center"/>
        </w:pPr>
        <w:r>
          <w:fldChar w:fldCharType="begin"/>
        </w:r>
        <w:r>
          <w:instrText xml:space="preserve"> PAGE   \* MERGEFORMAT </w:instrText>
        </w:r>
        <w:r>
          <w:fldChar w:fldCharType="separate"/>
        </w:r>
        <w:r w:rsidR="00B276D3">
          <w:rPr>
            <w:noProof/>
          </w:rPr>
          <w:t>4</w:t>
        </w:r>
        <w:r>
          <w:rPr>
            <w:noProof/>
          </w:rPr>
          <w:fldChar w:fldCharType="end"/>
        </w:r>
      </w:p>
    </w:sdtContent>
  </w:sdt>
  <w:p w:rsidR="00B357C3" w:rsidRDefault="00B357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3F15" w:rsidRDefault="00083F15" w:rsidP="00B357C3">
      <w:pPr>
        <w:spacing w:after="0" w:line="240" w:lineRule="auto"/>
      </w:pPr>
      <w:r>
        <w:separator/>
      </w:r>
    </w:p>
  </w:footnote>
  <w:footnote w:type="continuationSeparator" w:id="0">
    <w:p w:rsidR="00083F15" w:rsidRDefault="00083F15" w:rsidP="00B357C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7A9"/>
    <w:rsid w:val="00083F15"/>
    <w:rsid w:val="000D39E8"/>
    <w:rsid w:val="00171CCC"/>
    <w:rsid w:val="002B59EE"/>
    <w:rsid w:val="002C42F8"/>
    <w:rsid w:val="002D4CEB"/>
    <w:rsid w:val="00353B2C"/>
    <w:rsid w:val="00360228"/>
    <w:rsid w:val="003E3BDD"/>
    <w:rsid w:val="0048629A"/>
    <w:rsid w:val="004E671E"/>
    <w:rsid w:val="0060026C"/>
    <w:rsid w:val="00745EAD"/>
    <w:rsid w:val="007644C6"/>
    <w:rsid w:val="00774FF8"/>
    <w:rsid w:val="008231A7"/>
    <w:rsid w:val="00870B15"/>
    <w:rsid w:val="00880206"/>
    <w:rsid w:val="00965D34"/>
    <w:rsid w:val="00AF7318"/>
    <w:rsid w:val="00B276D3"/>
    <w:rsid w:val="00B357C3"/>
    <w:rsid w:val="00B61AD0"/>
    <w:rsid w:val="00BA37A9"/>
    <w:rsid w:val="00BB640F"/>
    <w:rsid w:val="00C14AB7"/>
    <w:rsid w:val="00CA5398"/>
    <w:rsid w:val="00D41DEF"/>
    <w:rsid w:val="00DB4979"/>
    <w:rsid w:val="00DE1AAF"/>
    <w:rsid w:val="00E26178"/>
    <w:rsid w:val="00E80888"/>
    <w:rsid w:val="00F439C2"/>
    <w:rsid w:val="00F900B5"/>
    <w:rsid w:val="00FE7F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332A45-08EE-451E-B78D-655CC414A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439C2"/>
    <w:rPr>
      <w:color w:val="0563C1" w:themeColor="hyperlink"/>
      <w:u w:val="single"/>
    </w:rPr>
  </w:style>
  <w:style w:type="paragraph" w:styleId="BalloonText">
    <w:name w:val="Balloon Text"/>
    <w:basedOn w:val="Normal"/>
    <w:link w:val="BalloonTextChar"/>
    <w:uiPriority w:val="99"/>
    <w:semiHidden/>
    <w:unhideWhenUsed/>
    <w:rsid w:val="00B357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57C3"/>
    <w:rPr>
      <w:rFonts w:ascii="Segoe UI" w:hAnsi="Segoe UI" w:cs="Segoe UI"/>
      <w:sz w:val="18"/>
      <w:szCs w:val="18"/>
    </w:rPr>
  </w:style>
  <w:style w:type="paragraph" w:styleId="Header">
    <w:name w:val="header"/>
    <w:basedOn w:val="Normal"/>
    <w:link w:val="HeaderChar"/>
    <w:uiPriority w:val="99"/>
    <w:unhideWhenUsed/>
    <w:rsid w:val="00B357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57C3"/>
  </w:style>
  <w:style w:type="paragraph" w:styleId="Footer">
    <w:name w:val="footer"/>
    <w:basedOn w:val="Normal"/>
    <w:link w:val="FooterChar"/>
    <w:uiPriority w:val="99"/>
    <w:unhideWhenUsed/>
    <w:rsid w:val="00B357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57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bwsw.org.uk/home/" TargetMode="Externa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yperlink" Target="mailto:duskolukic05@gmail.com" TargetMode="Externa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mailto:ali.white@hotmai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5</Pages>
  <Words>591</Words>
  <Characters>3375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White</dc:creator>
  <cp:keywords/>
  <dc:description/>
  <cp:lastModifiedBy>Ali</cp:lastModifiedBy>
  <cp:revision>9</cp:revision>
  <cp:lastPrinted>2025-02-20T11:38:00Z</cp:lastPrinted>
  <dcterms:created xsi:type="dcterms:W3CDTF">2025-02-19T09:35:00Z</dcterms:created>
  <dcterms:modified xsi:type="dcterms:W3CDTF">2025-03-17T14:48:00Z</dcterms:modified>
</cp:coreProperties>
</file>